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734" w14:textId="12996EE3" w:rsidR="007F746F" w:rsidRPr="007F746F" w:rsidRDefault="007F746F" w:rsidP="007F746F">
            <w:pPr>
              <w:rPr>
                <w:rFonts w:ascii="Minion Pro" w:hAnsi="Minion Pro"/>
                <w:b/>
                <w:bCs/>
                <w:color w:val="000000"/>
              </w:rPr>
            </w:pPr>
            <w:r>
              <w:rPr>
                <w:b/>
                <w:bCs/>
              </w:rPr>
              <w:t>Ishod 2-</w:t>
            </w:r>
            <w:r w:rsidRPr="007F746F">
              <w:rPr>
                <w:b/>
                <w:bCs/>
              </w:rPr>
              <w:t xml:space="preserve"> </w:t>
            </w:r>
            <w:bookmarkStart w:id="0" w:name="_Hlk212995685"/>
            <w:r w:rsidRPr="007F746F">
              <w:rPr>
                <w:b/>
                <w:bCs/>
              </w:rPr>
              <w:t>Provesti higijenske mjere u skladu sa zakonskim propisima</w:t>
            </w:r>
            <w:bookmarkEnd w:id="0"/>
          </w:p>
          <w:p w14:paraId="6A20E851" w14:textId="665E50ED" w:rsidR="00A7081F" w:rsidRPr="007F746F" w:rsidRDefault="007F746F" w:rsidP="007F746F">
            <w:pPr>
              <w:rPr>
                <w:rFonts w:ascii="Minion Pro" w:hAnsi="Minion Pro"/>
                <w:b/>
                <w:bCs/>
                <w:color w:val="000000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A7081F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326C34CE" w:rsidR="00A7081F" w:rsidRPr="00492566" w:rsidRDefault="007F746F" w:rsidP="00A7081F">
            <w:pPr>
              <w:spacing w:line="300" w:lineRule="auto"/>
              <w:rPr>
                <w:b/>
                <w:bCs/>
              </w:rPr>
            </w:pPr>
            <w:r w:rsidRPr="00492566">
              <w:rPr>
                <w:rFonts w:ascii="Gill Sans MT" w:hAnsi="Gill Sans MT" w:cs="Arial"/>
                <w:b/>
                <w:bCs/>
                <w:color w:val="EE0000"/>
              </w:rPr>
              <w:t>Prepoznati ispravne načine korištenja zaštitne odječe i pribora za održavanje čistoće te navesti sredstva za čišćenje koja koristimo u radu i njihovu namjenu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A7081F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6D6749DF" w:rsidR="00A7081F" w:rsidRPr="00492566" w:rsidRDefault="007F746F" w:rsidP="00A7081F">
            <w:pPr>
              <w:spacing w:line="300" w:lineRule="auto"/>
              <w:rPr>
                <w:b/>
                <w:bCs/>
              </w:rPr>
            </w:pPr>
            <w:r w:rsidRPr="00492566">
              <w:rPr>
                <w:b/>
                <w:bCs/>
              </w:rPr>
              <w:t>8.</w:t>
            </w:r>
          </w:p>
        </w:tc>
      </w:tr>
      <w:tr w:rsidR="00A7081F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5872B832" w:rsidR="00A7081F" w:rsidRPr="004E1D19" w:rsidRDefault="007F746F" w:rsidP="00A7081F">
            <w:pPr>
              <w:spacing w:line="300" w:lineRule="auto"/>
            </w:pPr>
            <w:r>
              <w:t xml:space="preserve">Travanj </w:t>
            </w:r>
          </w:p>
        </w:tc>
      </w:tr>
      <w:tr w:rsidR="00A7081F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69FAD3F9" w:rsidR="00A7081F" w:rsidRPr="004E1D19" w:rsidRDefault="007F746F" w:rsidP="00A7081F">
            <w:pPr>
              <w:spacing w:line="300" w:lineRule="auto"/>
            </w:pPr>
            <w:r>
              <w:t xml:space="preserve">Travanj </w:t>
            </w:r>
          </w:p>
        </w:tc>
      </w:tr>
      <w:tr w:rsidR="00A7081F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5EEF8633" w:rsidR="00A7081F" w:rsidRPr="00A7081F" w:rsidRDefault="00F81A9B" w:rsidP="00A7081F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B0227">
              <w:rPr>
                <w:sz w:val="20"/>
                <w:szCs w:val="20"/>
              </w:rPr>
              <w:t xml:space="preserve"> sati</w:t>
            </w:r>
          </w:p>
        </w:tc>
      </w:tr>
      <w:tr w:rsidR="00A7081F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A7081F" w:rsidRPr="00A7081F" w:rsidRDefault="00A7081F" w:rsidP="00450409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A7081F" w:rsidRPr="00A7081F" w:rsidRDefault="00A7081F" w:rsidP="00A7081F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A7081F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A7081F" w:rsidRPr="00A7081F" w:rsidRDefault="00A7081F" w:rsidP="00823475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71561415" w14:textId="77777777" w:rsidTr="00CB05AD">
        <w:trPr>
          <w:trHeight w:val="2438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A7081F" w:rsidRPr="00492566" w:rsidRDefault="00A7081F" w:rsidP="00A7081F">
            <w:pPr>
              <w:spacing w:line="300" w:lineRule="auto"/>
              <w:rPr>
                <w:color w:val="EE0000"/>
              </w:rPr>
            </w:pPr>
            <w:r w:rsidRPr="00492566">
              <w:rPr>
                <w:color w:val="EE0000"/>
              </w:rPr>
              <w:t>Postupak rada i sredstva za rad:</w:t>
            </w:r>
          </w:p>
          <w:p w14:paraId="4D07DE09" w14:textId="77777777" w:rsidR="007F746F" w:rsidRPr="00492566" w:rsidRDefault="007F746F" w:rsidP="007F746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Minion Pro" w:eastAsia="Times New Roman" w:hAnsi="Minion Pro" w:cs="Times New Roman"/>
                <w:color w:val="EE0000"/>
                <w:sz w:val="24"/>
                <w:szCs w:val="24"/>
                <w:lang w:eastAsia="hr-HR"/>
              </w:rPr>
            </w:pPr>
            <w:r w:rsidRPr="00492566">
              <w:rPr>
                <w:rFonts w:ascii="Minion Pro" w:eastAsia="Times New Roman" w:hAnsi="Minion Pro" w:cs="Times New Roman"/>
                <w:color w:val="EE0000"/>
                <w:sz w:val="24"/>
                <w:szCs w:val="24"/>
                <w:lang w:eastAsia="hr-HR"/>
              </w:rPr>
              <w:t xml:space="preserve">Demonstrirati ispravne načine korištenja zaštitne odjeće i pribora za čišćenje uz pomoć primjerenih sredstava </w:t>
            </w:r>
          </w:p>
          <w:p w14:paraId="76C21A22" w14:textId="77777777" w:rsidR="007F746F" w:rsidRPr="00492566" w:rsidRDefault="007F746F" w:rsidP="007F746F">
            <w:pPr>
              <w:pStyle w:val="Odlomakpopisa"/>
              <w:spacing w:after="0" w:line="240" w:lineRule="auto"/>
              <w:ind w:left="405"/>
              <w:rPr>
                <w:rFonts w:ascii="Minion Pro" w:eastAsia="Times New Roman" w:hAnsi="Minion Pro" w:cs="Times New Roman"/>
                <w:color w:val="EE0000"/>
                <w:sz w:val="24"/>
                <w:szCs w:val="24"/>
                <w:lang w:eastAsia="hr-HR"/>
              </w:rPr>
            </w:pPr>
          </w:p>
          <w:p w14:paraId="28F0381E" w14:textId="38C0DB42" w:rsidR="007F746F" w:rsidRPr="00492566" w:rsidRDefault="007F746F" w:rsidP="007F746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Minion Pro" w:eastAsia="Times New Roman" w:hAnsi="Minion Pro" w:cs="Times New Roman"/>
                <w:color w:val="EE0000"/>
                <w:sz w:val="24"/>
                <w:szCs w:val="24"/>
                <w:lang w:eastAsia="hr-HR"/>
              </w:rPr>
            </w:pPr>
            <w:r w:rsidRPr="00492566">
              <w:rPr>
                <w:rFonts w:ascii="Minion Pro" w:eastAsia="Times New Roman" w:hAnsi="Minion Pro" w:cs="Times New Roman"/>
                <w:color w:val="EE0000"/>
                <w:sz w:val="24"/>
                <w:szCs w:val="24"/>
                <w:lang w:eastAsia="hr-HR"/>
              </w:rPr>
              <w:t>Učenik/ca treba odabrati odgovarajuća sredstva za održavanje higijene uvažavajući specifičnosti prodajnog prostora. Navesti i odabrati sredstva</w:t>
            </w:r>
          </w:p>
          <w:p w14:paraId="00138113" w14:textId="2E1CCBC7" w:rsidR="00823475" w:rsidRPr="00492566" w:rsidRDefault="007F746F" w:rsidP="007F746F">
            <w:pPr>
              <w:pStyle w:val="Odlomakpopisa"/>
              <w:spacing w:after="0" w:line="240" w:lineRule="auto"/>
              <w:ind w:left="405"/>
              <w:rPr>
                <w:color w:val="EE0000"/>
                <w:sz w:val="24"/>
                <w:szCs w:val="24"/>
              </w:rPr>
            </w:pPr>
            <w:r w:rsidRPr="00492566">
              <w:rPr>
                <w:rFonts w:ascii="Minion Pro" w:eastAsia="Times New Roman" w:hAnsi="Minion Pro" w:cs="Times New Roman"/>
                <w:color w:val="EE0000"/>
                <w:sz w:val="24"/>
                <w:szCs w:val="24"/>
                <w:lang w:eastAsia="hr-HR"/>
              </w:rPr>
              <w:t>namjenjena za održavanje izloga, ulaza, podova, kolica i košara za kupovinu, polica, rashladnih vitrina, aparata, strojeva i alata za rad…).</w:t>
            </w:r>
          </w:p>
          <w:p w14:paraId="703B5E36" w14:textId="77777777" w:rsidR="007F746F" w:rsidRPr="00492566" w:rsidRDefault="007F746F" w:rsidP="00823475">
            <w:pPr>
              <w:pStyle w:val="Bezproreda"/>
              <w:rPr>
                <w:color w:val="EE0000"/>
              </w:rPr>
            </w:pPr>
          </w:p>
          <w:p w14:paraId="074B5DB1" w14:textId="161A3142" w:rsidR="00A7081F" w:rsidRPr="00A7081F" w:rsidRDefault="00823475" w:rsidP="00823475">
            <w:pPr>
              <w:pStyle w:val="Bezproreda"/>
              <w:rPr>
                <w:rFonts w:cstheme="majorHAnsi"/>
                <w:sz w:val="20"/>
              </w:rPr>
            </w:pPr>
            <w:r w:rsidRPr="00492566">
              <w:rPr>
                <w:color w:val="EE0000"/>
              </w:rPr>
              <w:lastRenderedPageBreak/>
              <w:t>Učenik/ca treba provesti tekuće čišćenje i čišćenje na kraju radnog vremena odgovarajućim sredstvima radi očuvanja kvalitete robe i zdravlja kupaca</w:t>
            </w:r>
            <w:r w:rsidR="007F746F" w:rsidRPr="00492566">
              <w:rPr>
                <w:color w:val="EE0000"/>
              </w:rPr>
              <w:t xml:space="preserve"> i opisati vježbu u mapu praktične nastave</w:t>
            </w:r>
          </w:p>
        </w:tc>
      </w:tr>
      <w:tr w:rsidR="00A7081F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36D" w14:textId="77777777" w:rsidR="00A7081F" w:rsidRPr="00112D53" w:rsidRDefault="00A7081F" w:rsidP="00A7081F">
            <w:pPr>
              <w:spacing w:line="300" w:lineRule="auto"/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Zaštita na radu (izvori opasnosti prilikom izvođenja vježbe, osobna i posebna zaštitna sredstva):</w:t>
            </w:r>
          </w:p>
          <w:p w14:paraId="588E0AAC" w14:textId="77777777" w:rsidR="00A7081F" w:rsidRPr="00112D53" w:rsidRDefault="00A7081F" w:rsidP="00A7081F">
            <w:pPr>
              <w:pStyle w:val="Bezproreda"/>
              <w:rPr>
                <w:b/>
                <w:sz w:val="20"/>
                <w:szCs w:val="20"/>
              </w:rPr>
            </w:pPr>
            <w:r w:rsidRPr="00112D53">
              <w:rPr>
                <w:b/>
                <w:sz w:val="20"/>
                <w:szCs w:val="20"/>
              </w:rPr>
              <w:t>Voditi računa o jačini rasvjete, redovitom provjetravanju prostora, primjerenoj glazbi u dozvoljenim razinama buke</w:t>
            </w:r>
            <w:r w:rsidR="00823475" w:rsidRPr="00112D53">
              <w:rPr>
                <w:b/>
                <w:sz w:val="20"/>
                <w:szCs w:val="20"/>
              </w:rPr>
              <w:t xml:space="preserve"> o korištenju kemijskih sredstava za čišćenje</w:t>
            </w:r>
            <w:r w:rsidRPr="00112D53">
              <w:rPr>
                <w:b/>
                <w:sz w:val="20"/>
                <w:szCs w:val="20"/>
              </w:rPr>
              <w:t>.</w:t>
            </w:r>
          </w:p>
          <w:p w14:paraId="5C3C4CA9" w14:textId="77777777" w:rsidR="00A7081F" w:rsidRPr="00112D53" w:rsidRDefault="00A7081F" w:rsidP="00A7081F">
            <w:pPr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osobna i posebna zaštitna sredstva:</w:t>
            </w:r>
          </w:p>
          <w:p w14:paraId="1055E9FB" w14:textId="77777777" w:rsidR="00A7081F" w:rsidRPr="00112D53" w:rsidRDefault="00A7081F" w:rsidP="00A7081F">
            <w:pPr>
              <w:rPr>
                <w:b/>
                <w:sz w:val="20"/>
                <w:szCs w:val="20"/>
              </w:rPr>
            </w:pPr>
            <w:r w:rsidRPr="00112D53">
              <w:rPr>
                <w:b/>
                <w:sz w:val="20"/>
                <w:szCs w:val="20"/>
              </w:rPr>
              <w:t>dezinficijens</w:t>
            </w:r>
          </w:p>
          <w:p w14:paraId="4AFDFBF4" w14:textId="77777777" w:rsidR="00A7081F" w:rsidRPr="00112D53" w:rsidRDefault="00A7081F" w:rsidP="00A7081F">
            <w:pPr>
              <w:rPr>
                <w:b/>
                <w:sz w:val="20"/>
                <w:szCs w:val="20"/>
              </w:rPr>
            </w:pPr>
            <w:r w:rsidRPr="00112D53">
              <w:rPr>
                <w:b/>
                <w:sz w:val="20"/>
                <w:szCs w:val="20"/>
              </w:rPr>
              <w:t>zaštitna maska</w:t>
            </w:r>
          </w:p>
          <w:p w14:paraId="0CB79B35" w14:textId="77777777" w:rsidR="00A7081F" w:rsidRPr="00112D53" w:rsidRDefault="00A7081F" w:rsidP="00A7081F">
            <w:pPr>
              <w:spacing w:line="300" w:lineRule="auto"/>
              <w:rPr>
                <w:sz w:val="20"/>
                <w:szCs w:val="20"/>
              </w:rPr>
            </w:pPr>
            <w:r w:rsidRPr="00112D53">
              <w:rPr>
                <w:b/>
                <w:sz w:val="20"/>
                <w:szCs w:val="20"/>
              </w:rPr>
              <w:t>zaštitna (radna) odjeća</w:t>
            </w:r>
          </w:p>
        </w:tc>
      </w:tr>
      <w:tr w:rsidR="00A7081F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A7081F" w:rsidRDefault="00A7081F" w:rsidP="00A7081F">
            <w:pPr>
              <w:spacing w:line="300" w:lineRule="auto"/>
            </w:pPr>
            <w:r w:rsidRPr="004E1D19">
              <w:t>Zaštita okoliša (tvari koje mogu onečistiti okoliš):</w:t>
            </w:r>
          </w:p>
          <w:p w14:paraId="6E4C729A" w14:textId="77777777" w:rsidR="00A7081F" w:rsidRPr="00A7081F" w:rsidRDefault="00823475" w:rsidP="00A7081F">
            <w:pPr>
              <w:spacing w:line="300" w:lineRule="auto"/>
              <w:rPr>
                <w:b/>
                <w:sz w:val="20"/>
                <w:szCs w:val="20"/>
              </w:rPr>
            </w:pPr>
            <w:r w:rsidRPr="00823475">
              <w:rPr>
                <w:b/>
                <w:sz w:val="20"/>
                <w:szCs w:val="20"/>
              </w:rPr>
              <w:t>Propisno odlaganje ambalaže od dezinficijensa i sredstava za pranje i čišćenje te zaštitnih rukavica</w:t>
            </w:r>
          </w:p>
        </w:tc>
      </w:tr>
      <w:tr w:rsidR="00A7081F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A7081F" w:rsidRPr="004E1D19" w:rsidRDefault="00A7081F" w:rsidP="00A7081F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A7081F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A7081F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A7081F" w:rsidRPr="004E1D19" w:rsidRDefault="007F746F" w:rsidP="00A7081F">
            <w:pPr>
              <w:spacing w:line="300" w:lineRule="auto"/>
            </w:pPr>
            <w:r>
              <w:t xml:space="preserve">POSLOVNA </w:t>
            </w:r>
            <w:r w:rsidR="00A7081F">
              <w:t>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A7081F" w:rsidRPr="00112D53" w:rsidRDefault="00112D53" w:rsidP="00A72A22">
            <w:pPr>
              <w:pStyle w:val="Bezproreda"/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Kriteriji vrednovanja vježbe navedeni u mapi praktične nastave</w:t>
            </w:r>
          </w:p>
        </w:tc>
      </w:tr>
      <w:tr w:rsidR="007F746F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7F746F" w:rsidRPr="004E1D19" w:rsidRDefault="007F746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7F746F" w:rsidRDefault="00112D53" w:rsidP="00A7081F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70F5" w14:textId="1BD26772" w:rsidR="00112D53" w:rsidRPr="00112D53" w:rsidRDefault="00112D53" w:rsidP="00112D53">
            <w:pPr>
              <w:pStyle w:val="Bezprored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Učenik demonstrira tekuće čišćenje i čišćenje na kraju radnog vremena koristeći primjerenu zaštitu odjeću, pribor za čišćenje i sredstva za čišćenje i taj postupak opisuje u izradi vježbi</w:t>
            </w:r>
          </w:p>
          <w:p w14:paraId="26E7998B" w14:textId="6E723FBE" w:rsidR="00112D53" w:rsidRPr="00112D53" w:rsidRDefault="00112D53" w:rsidP="00112D53">
            <w:pPr>
              <w:pStyle w:val="Bezprored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Evidentira provedene postupke u mapu praktične nastave i vježbi</w:t>
            </w:r>
          </w:p>
          <w:p w14:paraId="1DFA3EFE" w14:textId="1CC0A314" w:rsidR="00112D53" w:rsidRPr="00112D53" w:rsidRDefault="00112D53" w:rsidP="00112D53">
            <w:pPr>
              <w:pStyle w:val="Bezprored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Povezuje vježbu s proizvodima, alatima i zaštitnim sredstvima koji su mu potrebni u realizaciji iste</w:t>
            </w:r>
          </w:p>
          <w:p w14:paraId="03015EC0" w14:textId="2C1933C5" w:rsidR="007F746F" w:rsidRPr="00112D53" w:rsidRDefault="00112D53" w:rsidP="00112D53">
            <w:pPr>
              <w:pStyle w:val="Bezproreda"/>
              <w:numPr>
                <w:ilvl w:val="0"/>
                <w:numId w:val="3"/>
              </w:numPr>
              <w:rPr>
                <w:rFonts w:eastAsia="Verdana"/>
                <w:sz w:val="20"/>
                <w:szCs w:val="20"/>
                <w:lang w:val="en-US" w:eastAsia="en-US"/>
              </w:rPr>
            </w:pPr>
            <w:r w:rsidRPr="00112D53">
              <w:rPr>
                <w:sz w:val="20"/>
                <w:szCs w:val="20"/>
              </w:rPr>
              <w:t>vrednuje ishode učenja tj. Kritički procjenjuje što je naučio izradom vježbe</w:t>
            </w:r>
          </w:p>
        </w:tc>
      </w:tr>
      <w:tr w:rsidR="00A7081F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A7081F" w:rsidRPr="004E1D19" w:rsidRDefault="00A7081F" w:rsidP="00A7081F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112D53" w:rsidRPr="00CB05AD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>
              <w:rPr>
                <w:rFonts w:eastAsia="Verdana"/>
                <w:sz w:val="20"/>
                <w:szCs w:val="20"/>
                <w:lang w:val="en-US" w:eastAsia="en-US"/>
              </w:rPr>
              <w:t xml:space="preserve">redovito i pravovremeno ispunjavanje obveza </w:t>
            </w: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>vezanih uz pisanje vježbi</w:t>
            </w:r>
          </w:p>
          <w:p w14:paraId="0C7C0B67" w14:textId="6E1E6479" w:rsidR="00112D53" w:rsidRPr="00CB05AD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 xml:space="preserve">Redovito odrađivanje sati </w:t>
            </w:r>
            <w:r w:rsidR="00CB05AD" w:rsidRPr="00CB05AD">
              <w:rPr>
                <w:rFonts w:eastAsia="Verdana"/>
                <w:sz w:val="20"/>
                <w:szCs w:val="20"/>
                <w:lang w:val="en-US" w:eastAsia="en-US"/>
              </w:rPr>
              <w:t>učenja temeljenog na radu</w:t>
            </w:r>
          </w:p>
          <w:p w14:paraId="75482887" w14:textId="77777777" w:rsidR="00CB05AD" w:rsidRPr="00CB05AD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CB05AD">
              <w:rPr>
                <w:color w:val="000000"/>
                <w:sz w:val="18"/>
                <w:szCs w:val="18"/>
              </w:rPr>
              <w:t>Odgovoran odnos prema opremi i asortimanu prodavaonice</w:t>
            </w:r>
          </w:p>
          <w:p w14:paraId="345C7680" w14:textId="59B0B753" w:rsidR="00A7081F" w:rsidRPr="00112D53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0"/>
                <w:szCs w:val="20"/>
              </w:rPr>
            </w:pPr>
            <w:r w:rsidRPr="00CB05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Komunikacija sa kupcima i zaposlenicima sukladno pravilima bontona i kućnog reda</w:t>
            </w:r>
          </w:p>
        </w:tc>
      </w:tr>
      <w:tr w:rsidR="00A7081F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 w:rsidR="00A95E6D">
              <w:rPr>
                <w:b/>
              </w:rPr>
              <w:t xml:space="preserve">- </w:t>
            </w:r>
            <w:r w:rsidR="00CB05AD">
              <w:rPr>
                <w:b/>
              </w:rPr>
              <w:t>poslovna vještina</w:t>
            </w:r>
          </w:p>
        </w:tc>
      </w:tr>
      <w:tr w:rsidR="00CB05AD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CB05AD" w:rsidRPr="004E1D19" w:rsidRDefault="00CB05AD" w:rsidP="00CB05AD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CB05AD" w:rsidRDefault="00CB05AD" w:rsidP="00CB05AD">
            <w:pPr>
              <w:pStyle w:val="Bezproreda"/>
            </w:pPr>
            <w:r>
              <w:t>Učenik može samostalno i temeljito</w:t>
            </w:r>
          </w:p>
          <w:p w14:paraId="7FF391EB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3630D0">
              <w:t>Demonstrirati tekuće čišćenje i čišćenje na kraju radnog vremena</w:t>
            </w:r>
            <w:r>
              <w:t xml:space="preserve"> koristeći primjerenu zaštitu odjeću, pribor za čišćenje i sredstva za čišćenje</w:t>
            </w:r>
          </w:p>
          <w:p w14:paraId="18E186C2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EFB84D0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7E716BA3" w14:textId="2F5A286D" w:rsidR="00CB05AD" w:rsidRP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CB05AD" w:rsidRPr="004E1D19" w:rsidRDefault="00CB05AD" w:rsidP="00CB05AD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CB05AD" w:rsidRPr="008A389A" w:rsidRDefault="00CB05AD" w:rsidP="00CB05AD">
            <w:pPr>
              <w:pStyle w:val="Bezproreda"/>
            </w:pPr>
            <w:r w:rsidRPr="008A389A">
              <w:t>Učenik može uz manje nedostatke</w:t>
            </w:r>
          </w:p>
          <w:p w14:paraId="37598D48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3630D0">
              <w:t>Demonstrirati tekuće čišćenje i čišćenje na kraju radnog vremena</w:t>
            </w:r>
            <w:r>
              <w:t xml:space="preserve"> koristeći primjerenu zaštitu odjeću, pribor za čišćenje i sredstva za čišćenje</w:t>
            </w:r>
          </w:p>
          <w:p w14:paraId="3B49E9F7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DA16B58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49FE044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19423C72" w14:textId="146B6D9E" w:rsidR="00CB05AD" w:rsidRPr="0003015D" w:rsidRDefault="00CB05AD" w:rsidP="00CB05AD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CB05AD" w:rsidRPr="004E1D19" w:rsidRDefault="00CB05AD" w:rsidP="00CB05AD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CB05AD" w:rsidRDefault="00CB05AD" w:rsidP="00CB05AD">
            <w:pPr>
              <w:pStyle w:val="Bezproreda"/>
            </w:pPr>
            <w:r w:rsidRPr="008A389A">
              <w:t>Učenik može uz veće nedostatke</w:t>
            </w:r>
          </w:p>
          <w:p w14:paraId="449684D6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3630D0">
              <w:t>Demonstrirati tekuće čišćenje i čišćenje na kraju radnog vremena</w:t>
            </w:r>
            <w:r>
              <w:t xml:space="preserve"> koristeći primjerenu zaštitu odjeću, pribor za čišćenje i sredstva za čišćenje</w:t>
            </w:r>
          </w:p>
          <w:p w14:paraId="1B5144CB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1224B7CD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25ABDEC8" w:rsidR="00CB05AD" w:rsidRPr="0003015D" w:rsidRDefault="00CB05AD" w:rsidP="00CB05AD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CB05AD" w:rsidRPr="004E1D19" w:rsidRDefault="00CB05AD" w:rsidP="00CB05AD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CB05AD" w:rsidRDefault="00CB05AD" w:rsidP="00CB05AD">
            <w:pPr>
              <w:pStyle w:val="Bezproreda"/>
            </w:pPr>
            <w:r w:rsidRPr="008A389A">
              <w:t>Učenik može površno i uz velike nedostatke</w:t>
            </w:r>
          </w:p>
          <w:p w14:paraId="6EA7B39E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3630D0">
              <w:t>Demonstrirati tekuće čišćenje i čišćenje na kraju radnog vremena</w:t>
            </w:r>
            <w:r>
              <w:t xml:space="preserve"> koristeći primjerenu zaštitu odjeću, pribor za čišćenje i sredstva za čišćenje</w:t>
            </w:r>
          </w:p>
          <w:p w14:paraId="22400003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1B3C067" w14:textId="1ACC2456" w:rsidR="00CB05AD" w:rsidRP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CB05AD" w:rsidRPr="004E1D19" w:rsidRDefault="00CB05AD" w:rsidP="00CB05AD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CB05AD" w:rsidRDefault="00CB05AD" w:rsidP="00CB05AD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CB05AD" w:rsidRPr="0003015D" w:rsidRDefault="00CB05AD" w:rsidP="00CB05AD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CB05AD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CB05AD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CB05AD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CB05AD" w:rsidRPr="00441665" w:rsidRDefault="00CB05AD" w:rsidP="00CB05AD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CB05AD" w:rsidRPr="004E1D19" w:rsidRDefault="00CB05AD" w:rsidP="00CB05AD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410"/>
    <w:multiLevelType w:val="hybridMultilevel"/>
    <w:tmpl w:val="474C97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0F52"/>
    <w:multiLevelType w:val="hybridMultilevel"/>
    <w:tmpl w:val="9DA4026A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10475">
    <w:abstractNumId w:val="3"/>
  </w:num>
  <w:num w:numId="2" w16cid:durableId="1254783027">
    <w:abstractNumId w:val="2"/>
  </w:num>
  <w:num w:numId="3" w16cid:durableId="2071613748">
    <w:abstractNumId w:val="1"/>
  </w:num>
  <w:num w:numId="4" w16cid:durableId="338853335">
    <w:abstractNumId w:val="6"/>
  </w:num>
  <w:num w:numId="5" w16cid:durableId="114563344">
    <w:abstractNumId w:val="4"/>
  </w:num>
  <w:num w:numId="6" w16cid:durableId="85344000">
    <w:abstractNumId w:val="5"/>
  </w:num>
  <w:num w:numId="7" w16cid:durableId="187329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54382"/>
    <w:rsid w:val="00112D53"/>
    <w:rsid w:val="001339DA"/>
    <w:rsid w:val="001A42B3"/>
    <w:rsid w:val="00383BA7"/>
    <w:rsid w:val="003B1455"/>
    <w:rsid w:val="003C1047"/>
    <w:rsid w:val="003F1C47"/>
    <w:rsid w:val="00416A0B"/>
    <w:rsid w:val="00450409"/>
    <w:rsid w:val="00492566"/>
    <w:rsid w:val="005B0227"/>
    <w:rsid w:val="007005B4"/>
    <w:rsid w:val="007A5565"/>
    <w:rsid w:val="007F746F"/>
    <w:rsid w:val="00823475"/>
    <w:rsid w:val="00867FFB"/>
    <w:rsid w:val="008C1D29"/>
    <w:rsid w:val="009D07F4"/>
    <w:rsid w:val="00A1016C"/>
    <w:rsid w:val="00A7081F"/>
    <w:rsid w:val="00A72A22"/>
    <w:rsid w:val="00A95E6D"/>
    <w:rsid w:val="00CB05AD"/>
    <w:rsid w:val="00E2779F"/>
    <w:rsid w:val="00EA7BEA"/>
    <w:rsid w:val="00ED1DC8"/>
    <w:rsid w:val="00F36EAA"/>
    <w:rsid w:val="00F8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4</cp:revision>
  <dcterms:created xsi:type="dcterms:W3CDTF">2025-11-16T21:45:00Z</dcterms:created>
  <dcterms:modified xsi:type="dcterms:W3CDTF">2026-02-09T15:45:00Z</dcterms:modified>
</cp:coreProperties>
</file>