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A9D0" w14:textId="6FD9490A" w:rsidR="005C2C6B" w:rsidRDefault="005C2C6B" w:rsidP="005C2C6B">
      <w:pPr>
        <w:pStyle w:val="Bezproreda"/>
        <w:jc w:val="right"/>
        <w:rPr>
          <w:rFonts w:ascii="Times New Roman" w:hAnsi="Times New Roman" w:cs="Times New Roman"/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7C165F" wp14:editId="7D137E18">
                <wp:simplePos x="0" y="0"/>
                <wp:positionH relativeFrom="column">
                  <wp:posOffset>-293370</wp:posOffset>
                </wp:positionH>
                <wp:positionV relativeFrom="margin">
                  <wp:align>top</wp:align>
                </wp:positionV>
                <wp:extent cx="3895725" cy="2558415"/>
                <wp:effectExtent l="0" t="0" r="9525" b="0"/>
                <wp:wrapSquare wrapText="bothSides"/>
                <wp:docPr id="217" name="Tekstni okvir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55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180B9" w14:textId="43D18CCB" w:rsidR="005C2C6B" w:rsidRDefault="005C2C6B" w:rsidP="005C2C6B">
                            <w:bookmarkStart w:id="0" w:name="_Hlk123195416"/>
                            <w:bookmarkEnd w:id="0"/>
                            <w:r>
                              <w:tab/>
                              <w:t xml:space="preserve">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37730C09" wp14:editId="3701316A">
                                  <wp:extent cx="533400" cy="704850"/>
                                  <wp:effectExtent l="0" t="0" r="0" b="0"/>
                                  <wp:docPr id="1" name="Slika 1" descr="Grb Republike Hrvatske – Wikipedi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 descr="Grb Republike Hrvatske – Wikipedi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</w:t>
                            </w:r>
                          </w:p>
                          <w:p w14:paraId="75D40FAC" w14:textId="77777777" w:rsidR="005C2C6B" w:rsidRDefault="005C2C6B" w:rsidP="005C2C6B"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REPUBLIKA HRVATSKA</w:t>
                            </w:r>
                          </w:p>
                          <w:p w14:paraId="636A2AD9" w14:textId="77777777" w:rsidR="005C2C6B" w:rsidRDefault="005C2C6B" w:rsidP="005C2C6B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EKONOMSKA I TRGOVAČKA ŠKOLA IVANA DOMCA</w:t>
                            </w:r>
                          </w:p>
                          <w:p w14:paraId="7AFAC04A" w14:textId="77777777" w:rsidR="005C2C6B" w:rsidRDefault="005C2C6B" w:rsidP="005C2C6B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0AFC196" w14:textId="77777777" w:rsidR="005C2C6B" w:rsidRDefault="005C2C6B" w:rsidP="005C2C6B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Antuna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Akšamovića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31, 32100 Vinkovci</w:t>
                            </w:r>
                          </w:p>
                          <w:p w14:paraId="71A23DC7" w14:textId="77777777" w:rsidR="005C2C6B" w:rsidRDefault="005C2C6B" w:rsidP="005C2C6B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032-354-064; ured@ss-ekonomska-vk.skole.hr</w:t>
                            </w:r>
                          </w:p>
                          <w:p w14:paraId="7828F486" w14:textId="77777777" w:rsidR="005C2C6B" w:rsidRDefault="005C2C6B" w:rsidP="005C2C6B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639C060" w14:textId="66B4CA28" w:rsidR="005C2C6B" w:rsidRDefault="005C2C6B" w:rsidP="005C2C6B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KLASA: </w:t>
                            </w:r>
                            <w:r w:rsidRPr="005C2C6B">
                              <w:rPr>
                                <w:rFonts w:ascii="Times New Roman" w:hAnsi="Times New Roman" w:cs="Times New Roman"/>
                              </w:rPr>
                              <w:t>112-08/25-01/01</w:t>
                            </w:r>
                          </w:p>
                          <w:p w14:paraId="0095FAEC" w14:textId="6B7A9E43" w:rsidR="005C2C6B" w:rsidRDefault="005C2C6B" w:rsidP="005C2C6B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URBROJ:</w:t>
                            </w:r>
                            <w:r w:rsidRPr="005C2C6B">
                              <w:t xml:space="preserve"> </w:t>
                            </w:r>
                            <w:r w:rsidRPr="005C2C6B">
                              <w:rPr>
                                <w:rFonts w:ascii="Times New Roman" w:hAnsi="Times New Roman" w:cs="Times New Roman"/>
                              </w:rPr>
                              <w:t>2196-32-02-25-6</w:t>
                            </w:r>
                          </w:p>
                          <w:p w14:paraId="14C7CD42" w14:textId="3808E12D" w:rsidR="005C2C6B" w:rsidRDefault="005C2C6B" w:rsidP="005C2C6B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Vinkovci,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svibnja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 godine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C165F" id="_x0000_t202" coordsize="21600,21600" o:spt="202" path="m,l,21600r21600,l21600,xe">
                <v:stroke joinstyle="miter"/>
                <v:path gradientshapeok="t" o:connecttype="rect"/>
              </v:shapetype>
              <v:shape id="Tekstni okvir 217" o:spid="_x0000_s1026" type="#_x0000_t202" style="position:absolute;left:0;text-align:left;margin-left:-23.1pt;margin-top:0;width:306.75pt;height:20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" stroked="f">
                <v:textbox>
                  <w:txbxContent>
                    <w:p w14:paraId="53A180B9" w14:textId="43D18CCB" w:rsidR="005C2C6B" w:rsidRDefault="005C2C6B" w:rsidP="005C2C6B">
                      <w:bookmarkStart w:id="1" w:name="_Hlk123195416"/>
                      <w:bookmarkEnd w:id="1"/>
                      <w:r>
                        <w:tab/>
                        <w:t xml:space="preserve">     </w:t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37730C09" wp14:editId="3701316A">
                            <wp:extent cx="533400" cy="704850"/>
                            <wp:effectExtent l="0" t="0" r="0" b="0"/>
                            <wp:docPr id="1" name="Slika 1" descr="Grb Republike Hrvatske – Wikipedi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1" descr="Grb Republike Hrvatske – Wikipedi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</w:t>
                      </w:r>
                    </w:p>
                    <w:p w14:paraId="75D40FAC" w14:textId="77777777" w:rsidR="005C2C6B" w:rsidRDefault="005C2C6B" w:rsidP="005C2C6B">
                      <w:r>
                        <w:rPr>
                          <w:rFonts w:ascii="Times New Roman" w:hAnsi="Times New Roman" w:cs="Times New Roman"/>
                          <w:b/>
                        </w:rPr>
                        <w:t>REPUBLIKA HRVATSKA</w:t>
                      </w:r>
                    </w:p>
                    <w:p w14:paraId="636A2AD9" w14:textId="77777777" w:rsidR="005C2C6B" w:rsidRDefault="005C2C6B" w:rsidP="005C2C6B">
                      <w:pPr>
                        <w:pStyle w:val="Bezproreda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EKONOMSKA I TRGOVAČKA ŠKOLA IVANA DOMCA</w:t>
                      </w:r>
                    </w:p>
                    <w:p w14:paraId="7AFAC04A" w14:textId="77777777" w:rsidR="005C2C6B" w:rsidRDefault="005C2C6B" w:rsidP="005C2C6B">
                      <w:pPr>
                        <w:pStyle w:val="Bezproreda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0AFC196" w14:textId="77777777" w:rsidR="005C2C6B" w:rsidRDefault="005C2C6B" w:rsidP="005C2C6B">
                      <w:pPr>
                        <w:pStyle w:val="Bezprored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Antuna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Akšamovića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31, 32100 Vinkovci</w:t>
                      </w:r>
                    </w:p>
                    <w:p w14:paraId="71A23DC7" w14:textId="77777777" w:rsidR="005C2C6B" w:rsidRDefault="005C2C6B" w:rsidP="005C2C6B">
                      <w:pPr>
                        <w:pStyle w:val="Bezprored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032-354-064; ured@ss-ekonomska-vk.skole.hr</w:t>
                      </w:r>
                    </w:p>
                    <w:p w14:paraId="7828F486" w14:textId="77777777" w:rsidR="005C2C6B" w:rsidRDefault="005C2C6B" w:rsidP="005C2C6B">
                      <w:pPr>
                        <w:pStyle w:val="Bezproreda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639C060" w14:textId="66B4CA28" w:rsidR="005C2C6B" w:rsidRDefault="005C2C6B" w:rsidP="005C2C6B">
                      <w:pPr>
                        <w:pStyle w:val="Bezprored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KLASA: </w:t>
                      </w:r>
                      <w:r w:rsidRPr="005C2C6B">
                        <w:rPr>
                          <w:rFonts w:ascii="Times New Roman" w:hAnsi="Times New Roman" w:cs="Times New Roman"/>
                        </w:rPr>
                        <w:t>112-08/25-01/01</w:t>
                      </w:r>
                    </w:p>
                    <w:p w14:paraId="0095FAEC" w14:textId="6B7A9E43" w:rsidR="005C2C6B" w:rsidRDefault="005C2C6B" w:rsidP="005C2C6B">
                      <w:pPr>
                        <w:pStyle w:val="Bezprored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URBROJ:</w:t>
                      </w:r>
                      <w:r w:rsidRPr="005C2C6B">
                        <w:t xml:space="preserve"> </w:t>
                      </w:r>
                      <w:r w:rsidRPr="005C2C6B">
                        <w:rPr>
                          <w:rFonts w:ascii="Times New Roman" w:hAnsi="Times New Roman" w:cs="Times New Roman"/>
                        </w:rPr>
                        <w:t>2196-32-02-25-6</w:t>
                      </w:r>
                    </w:p>
                    <w:p w14:paraId="14C7CD42" w14:textId="3808E12D" w:rsidR="005C2C6B" w:rsidRDefault="005C2C6B" w:rsidP="005C2C6B">
                      <w:pPr>
                        <w:pStyle w:val="Bezprored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Vinkovci, </w:t>
                      </w: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</w:rPr>
                        <w:t>svibnja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</w:rPr>
                        <w:t>. godine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</w:p>
    <w:p w14:paraId="707A4C5A" w14:textId="77777777" w:rsidR="005C2C6B" w:rsidRDefault="005C2C6B" w:rsidP="005C2C6B">
      <w:pPr>
        <w:rPr>
          <w:noProof/>
        </w:rPr>
      </w:pPr>
    </w:p>
    <w:p w14:paraId="1ED016F4" w14:textId="77777777" w:rsidR="005C2C6B" w:rsidRDefault="005C2C6B" w:rsidP="005C2C6B">
      <w:pPr>
        <w:rPr>
          <w:noProof/>
        </w:rPr>
      </w:pPr>
    </w:p>
    <w:p w14:paraId="300D44AA" w14:textId="77777777" w:rsidR="005C2C6B" w:rsidRDefault="005C2C6B" w:rsidP="005C2C6B">
      <w:pPr>
        <w:rPr>
          <w:noProof/>
        </w:rPr>
      </w:pPr>
    </w:p>
    <w:p w14:paraId="0810062D" w14:textId="77777777" w:rsidR="005C2C6B" w:rsidRDefault="005C2C6B" w:rsidP="005C2C6B">
      <w:pPr>
        <w:rPr>
          <w:noProof/>
        </w:rPr>
      </w:pPr>
    </w:p>
    <w:p w14:paraId="69C9ACB5" w14:textId="77777777" w:rsidR="005C2C6B" w:rsidRDefault="005C2C6B" w:rsidP="005C2C6B">
      <w:pPr>
        <w:rPr>
          <w:noProof/>
        </w:rPr>
      </w:pPr>
    </w:p>
    <w:p w14:paraId="78F39D14" w14:textId="77777777" w:rsidR="005C2C6B" w:rsidRDefault="005C2C6B" w:rsidP="005C2C6B">
      <w:pPr>
        <w:rPr>
          <w:noProof/>
        </w:rPr>
      </w:pPr>
    </w:p>
    <w:p w14:paraId="34DDF5BD" w14:textId="77777777" w:rsidR="005C2C6B" w:rsidRDefault="005C2C6B" w:rsidP="005C2C6B">
      <w:pPr>
        <w:rPr>
          <w:noProof/>
        </w:rPr>
      </w:pPr>
    </w:p>
    <w:p w14:paraId="422915AC" w14:textId="77777777" w:rsidR="005C2C6B" w:rsidRDefault="005C2C6B" w:rsidP="005C2C6B">
      <w:pPr>
        <w:rPr>
          <w:noProof/>
        </w:rPr>
      </w:pPr>
    </w:p>
    <w:p w14:paraId="3D31424C" w14:textId="77777777" w:rsidR="005C2C6B" w:rsidRDefault="005C2C6B" w:rsidP="005C2C6B"/>
    <w:p w14:paraId="343B7E9F" w14:textId="5367702E" w:rsidR="005C2C6B" w:rsidRDefault="005C2C6B" w:rsidP="005C2C6B">
      <w:r>
        <w:t xml:space="preserve">Na temelju članka 107. Zakona o odgoju i obrazovanju u osnovnoj i srednjoj školi („Narodne novine“ broj 87/08, 86/09, 92/10, 105/10, 90/11, 5/12, 16/12, 86/12, 126/12, 94/13, 152/14, 07/17, 68/18, 98/19, 64/20, 151/22 i 156/23 )  i Pravilnika o načinu i postupku zapošljavanja,  Ekonomska i trgovačka škola Ivana Domca Vinkovci, Antuna </w:t>
      </w:r>
      <w:proofErr w:type="spellStart"/>
      <w:r>
        <w:t>Akšamovića</w:t>
      </w:r>
      <w:proofErr w:type="spellEnd"/>
      <w:r>
        <w:t xml:space="preserve"> 31, 32100 Vinkovci, objavljuje </w:t>
      </w:r>
    </w:p>
    <w:p w14:paraId="69756CDB" w14:textId="77777777" w:rsidR="005C2C6B" w:rsidRDefault="005C2C6B" w:rsidP="005C2C6B">
      <w:pPr>
        <w:jc w:val="center"/>
        <w:rPr>
          <w:b/>
        </w:rPr>
      </w:pPr>
      <w:r>
        <w:rPr>
          <w:b/>
        </w:rPr>
        <w:t xml:space="preserve">N A T J E Č A J </w:t>
      </w:r>
    </w:p>
    <w:p w14:paraId="5689C8A1" w14:textId="57DCF9C9" w:rsidR="005C2C6B" w:rsidRDefault="005C2C6B" w:rsidP="005C2C6B">
      <w:pPr>
        <w:jc w:val="center"/>
        <w:rPr>
          <w:b/>
        </w:rPr>
      </w:pPr>
      <w:r>
        <w:rPr>
          <w:b/>
        </w:rPr>
        <w:t>za</w:t>
      </w:r>
    </w:p>
    <w:p w14:paraId="7EE29B5B" w14:textId="77777777" w:rsidR="005C2C6B" w:rsidRDefault="005C2C6B" w:rsidP="005C2C6B">
      <w:pPr>
        <w:pStyle w:val="Odlomakpopisa"/>
        <w:numPr>
          <w:ilvl w:val="0"/>
          <w:numId w:val="1"/>
        </w:numPr>
        <w:jc w:val="both"/>
      </w:pPr>
      <w:r>
        <w:t xml:space="preserve">nastavnika poslovne psihologije - 1 izvršitelj,  na neodređeno, nepuno radno vrijeme, 4 sata nastave     </w:t>
      </w:r>
    </w:p>
    <w:p w14:paraId="566EEE37" w14:textId="77777777" w:rsidR="005C2C6B" w:rsidRDefault="005C2C6B" w:rsidP="005C2C6B">
      <w:pPr>
        <w:pStyle w:val="Odlomakpopisa"/>
        <w:ind w:left="1080"/>
        <w:jc w:val="both"/>
      </w:pPr>
    </w:p>
    <w:p w14:paraId="78B58D11" w14:textId="28BA5C6A" w:rsidR="005C2C6B" w:rsidRDefault="005C2C6B" w:rsidP="005C2C6B">
      <w:pPr>
        <w:pStyle w:val="Odlomakpopisa"/>
        <w:numPr>
          <w:ilvl w:val="0"/>
          <w:numId w:val="1"/>
        </w:numPr>
        <w:jc w:val="both"/>
      </w:pPr>
      <w:r>
        <w:t>nastavnika</w:t>
      </w:r>
      <w:r>
        <w:t xml:space="preserve"> engleskog</w:t>
      </w:r>
      <w:r>
        <w:t xml:space="preserve"> jezika- 1 izvršitelj, na određeno, puno radno vrijeme</w:t>
      </w:r>
    </w:p>
    <w:p w14:paraId="67F1C441" w14:textId="77777777" w:rsidR="005C2C6B" w:rsidRDefault="005C2C6B" w:rsidP="005C2C6B">
      <w:pPr>
        <w:pStyle w:val="Odlomakpopisa"/>
        <w:jc w:val="both"/>
      </w:pPr>
      <w:r>
        <w:t xml:space="preserve">  </w:t>
      </w:r>
    </w:p>
    <w:p w14:paraId="239FEEAD" w14:textId="4BD00D38" w:rsidR="005C2C6B" w:rsidRPr="005C2C6B" w:rsidRDefault="005C2C6B" w:rsidP="005C2C6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Uvjeti za zasnivanje radnog odnosa  sukladno općim propisima o radu, kandidati trebaju ispunjavati i posebne uvjete propisane:  člankom 105. Zakonom o odgoju i obrazovanju u osnovnoj i srednjoj školi („Narodne novine“ broj:  87/08, 86/09, 92/10, 105/10, 90/11, 16/12, 86/12, 94/13, 152/14 7/17, 68/18, 98/19, 64/20, 151/22 i 156/23) i  podzakonskim aktima       (Nastavni plan i program za zanimanje upravni referent i poslovni tajnik)</w:t>
      </w:r>
    </w:p>
    <w:p w14:paraId="5453DB5A" w14:textId="0797F730" w:rsidR="005C2C6B" w:rsidRDefault="005C2C6B" w:rsidP="005C2C6B">
      <w:pPr>
        <w:jc w:val="both"/>
      </w:pPr>
      <w:r>
        <w:t xml:space="preserve">U radni odnos ne može biti primljena osoba za čiji prijam postoje zapreke za zasnivanje radnog odnosa iz članka 106. Zakona o odgoju i obrazovanju u osnovnoj i srednjoj školi („Narodne novine“ broj 87/08, 86/09, 92/10, 105/10, 90/11, 5/12, 16/12, 86/12, 126/12, 94/13, 152/14, 07/17, 68/18, 98/19, 64/20, 151/22 i 156/23). </w:t>
      </w:r>
    </w:p>
    <w:p w14:paraId="30130036" w14:textId="77777777" w:rsidR="005C2C6B" w:rsidRDefault="005C2C6B" w:rsidP="005C2C6B">
      <w:pPr>
        <w:jc w:val="both"/>
      </w:pPr>
      <w:r>
        <w:t>Uz vlastoručno potpisanu prijavu na natječaj je potrebno dostaviti :</w:t>
      </w:r>
    </w:p>
    <w:p w14:paraId="63FBDC66" w14:textId="706D0F7A" w:rsidR="005C2C6B" w:rsidRDefault="005C2C6B" w:rsidP="005C2C6B">
      <w:pPr>
        <w:jc w:val="both"/>
      </w:pPr>
      <w:r>
        <w:t xml:space="preserve"> 1. </w:t>
      </w:r>
      <w:r>
        <w:t>Ž</w:t>
      </w:r>
      <w:r>
        <w:t xml:space="preserve">ivotopis, </w:t>
      </w:r>
    </w:p>
    <w:p w14:paraId="50432B84" w14:textId="44ECBF48" w:rsidR="005C2C6B" w:rsidRDefault="005C2C6B" w:rsidP="005C2C6B">
      <w:pPr>
        <w:jc w:val="both"/>
      </w:pPr>
      <w:r>
        <w:t xml:space="preserve"> 2. </w:t>
      </w:r>
      <w:r>
        <w:t>D</w:t>
      </w:r>
      <w:r>
        <w:t xml:space="preserve">okaz o stručnoj spremi </w:t>
      </w:r>
      <w:r>
        <w:t>(</w:t>
      </w:r>
      <w:r>
        <w:t>diploma),</w:t>
      </w:r>
    </w:p>
    <w:p w14:paraId="3BE94776" w14:textId="58901917" w:rsidR="005C2C6B" w:rsidRDefault="005C2C6B" w:rsidP="005C2C6B">
      <w:pPr>
        <w:jc w:val="both"/>
      </w:pPr>
      <w:r>
        <w:t xml:space="preserve"> 3.</w:t>
      </w:r>
      <w:r>
        <w:t xml:space="preserve"> Uv</w:t>
      </w:r>
      <w:r>
        <w:t>jerenje da  nije pod istragom i da se protiv kandidata ne vodi kazneni postupak glede  zapreka za zasnivanje radnog odnosa iz članka 106. Zakona o odgoju i obrazovanju u osnovnoj i srednjoj školi (ne starija od 6 mjeseci),</w:t>
      </w:r>
    </w:p>
    <w:p w14:paraId="7F6751E8" w14:textId="77777777" w:rsidR="005C2C6B" w:rsidRDefault="005C2C6B" w:rsidP="005C2C6B">
      <w:pPr>
        <w:jc w:val="both"/>
      </w:pPr>
      <w:r>
        <w:t xml:space="preserve">4. Potvrda o položenim pedagoškim kompetencijama </w:t>
      </w:r>
    </w:p>
    <w:p w14:paraId="39BE1B88" w14:textId="77777777" w:rsidR="005C2C6B" w:rsidRDefault="005C2C6B" w:rsidP="005C2C6B">
      <w:pPr>
        <w:jc w:val="both"/>
      </w:pPr>
      <w:r>
        <w:t xml:space="preserve"> </w:t>
      </w:r>
    </w:p>
    <w:p w14:paraId="4D32F9C3" w14:textId="77777777" w:rsidR="005C2C6B" w:rsidRDefault="005C2C6B" w:rsidP="005C2C6B">
      <w:pPr>
        <w:jc w:val="both"/>
      </w:pPr>
      <w:r>
        <w:rPr>
          <w:color w:val="333333"/>
          <w:shd w:val="clear" w:color="auto" w:fill="FFFFFF"/>
        </w:rPr>
        <w:lastRenderedPageBreak/>
        <w:t>Osobe koje se pozivaju na pravo prednosti prema članku 102. Zakona o hrvatskim braniteljima iz Domovinskog rata i članovima njihovih obitelji (Narodne novine 121/17, 98/19, 84/21), članak 48. f Zakona o zaštiti vojnih i civilnih invalida rata (Narodne novine broj 33/92, 77/92, 27/93, 58/93, 2/94, 76/94, 108/95, 108/96, 82/01, 103/03 i 148/13, 98/19,), članak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Osobe koje ostvaruju pravo prednosti pri zapošljavanju u skladu s člankom 102. Zakona o hrvatskim braniteljima iz Domovinskog rata i članovima njihovih obitelji (Narodne novine broj 121/17, 98/19, 84/21), uz prijavu na natječaj su priložiti i dokaze propisane člankom 103. stavak 1. Zakona o hrvatskim braniteljima iz Domovinskog rata i članovima njihovih obitelji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Poveznica na internetsku stranicu Ministarstva hrvatskih branitelja s popisom dokaza potrebnih za ostvarivanje prava prednosti:</w:t>
      </w:r>
      <w:r>
        <w:rPr>
          <w:color w:val="333333"/>
        </w:rPr>
        <w:br/>
      </w:r>
      <w:hyperlink r:id="rId6" w:history="1">
        <w:r>
          <w:rPr>
            <w:rStyle w:val="Hiperveza"/>
            <w:color w:val="337AB7"/>
            <w:shd w:val="clear" w:color="auto" w:fill="FFFFFF"/>
          </w:rPr>
          <w:t>https://branitelji.gov.hr/UserDocsImages//dokumenti/Nikola //popis%20dokaza%20za%20ostvarivanje%20prava%20prednosti%20pri%20zapo%C5%A1ljavanju-%20ZOHBDR%202021.pdf</w:t>
        </w:r>
      </w:hyperlink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1. članka 49. Zakona o civilnim stradalnicima iz Domovinskog rata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Poveznica na internetsku stranicu Ministarstva hrvatskih branitelja s popisom dokaza potrebnih za ostvarivanje prava prednosti: </w:t>
      </w:r>
      <w:hyperlink r:id="rId7" w:history="1">
        <w:r>
          <w:rPr>
            <w:rStyle w:val="Hiperveza"/>
            <w:color w:val="337AB7"/>
            <w:shd w:val="clear" w:color="auto" w:fill="FFFFFF"/>
          </w:rPr>
          <w:t>https://branitelji.gov.hr/UserDocsImages//dokumenti/Nikola//popis% 20dokaza%20za%20ostvarivanje%20prava%20prednosti%20pri%20zapo%C5%A1ljavanju-%20Zakon%20o%20civilnim%20stradalnicima%20iz%20DR.pdf</w:t>
        </w:r>
      </w:hyperlink>
    </w:p>
    <w:p w14:paraId="37A48103" w14:textId="77777777" w:rsidR="005C2C6B" w:rsidRDefault="005C2C6B" w:rsidP="005C2C6B">
      <w:pPr>
        <w:jc w:val="both"/>
      </w:pPr>
      <w:r>
        <w:t>Kandidatom  prijavljenim  na javni natječaj će se smatrati samo osoba koja podnese pravodobnu i potpunu prijavu, te ispunjava formalne uvjete iz javnog natječaja.</w:t>
      </w:r>
    </w:p>
    <w:p w14:paraId="4885BA39" w14:textId="03CFCCA2" w:rsidR="005C2C6B" w:rsidRDefault="005C2C6B" w:rsidP="005C2C6B">
      <w:pPr>
        <w:jc w:val="both"/>
      </w:pPr>
      <w:r>
        <w:t>Prijavu  je potrebno vlastoručno potpisati.</w:t>
      </w:r>
    </w:p>
    <w:p w14:paraId="0F1335EA" w14:textId="55EA23E3" w:rsidR="005C2C6B" w:rsidRDefault="005C2C6B" w:rsidP="005C2C6B">
      <w:pPr>
        <w:jc w:val="both"/>
      </w:pPr>
      <w:r>
        <w:t xml:space="preserve">Nakon proteka roka određenog za dostavu prijava na natječaj, provest će se ovisno o potrebama radnog mjesta,  jedan ili više postupaka prethodnog vrednovanja kandidata,   sukladno Pravilniku o načinu i postupku zapošljavanja. </w:t>
      </w:r>
    </w:p>
    <w:p w14:paraId="6F08166A" w14:textId="77777777" w:rsidR="005C2C6B" w:rsidRDefault="005C2C6B" w:rsidP="005C2C6B">
      <w:pPr>
        <w:jc w:val="both"/>
      </w:pPr>
      <w:r>
        <w:t xml:space="preserve">Način,  kao i područja prethodne provjere, pravni i drugi izvori za pripremu kandidata,  kao i datum i mjesto održavanja prethodne provjere,  objaviti će se na web stranici škole: </w:t>
      </w:r>
    </w:p>
    <w:p w14:paraId="4CDAE286" w14:textId="4972FC0E" w:rsidR="005C2C6B" w:rsidRDefault="005C2C6B" w:rsidP="005C2C6B">
      <w:pPr>
        <w:jc w:val="both"/>
      </w:pPr>
      <w:hyperlink r:id="rId8" w:history="1">
        <w:r>
          <w:rPr>
            <w:rStyle w:val="Hiperveza"/>
          </w:rPr>
          <w:t>http://ss-ekonomska-vk.skole.hr/</w:t>
        </w:r>
      </w:hyperlink>
      <w:r>
        <w:t>,  najmanje tri dana prije provođenja vrednovanja.</w:t>
      </w:r>
    </w:p>
    <w:p w14:paraId="043104DA" w14:textId="77777777" w:rsidR="005C2C6B" w:rsidRDefault="005C2C6B" w:rsidP="005C2C6B">
      <w:pPr>
        <w:jc w:val="both"/>
      </w:pPr>
      <w:r>
        <w:t xml:space="preserve">Nakon utvrđivanja rezultata ostvarenih provedenim vrednovanjem,  Povjerenstvo će objaviti rezultate na mrežnoj stranici škole.   </w:t>
      </w:r>
    </w:p>
    <w:p w14:paraId="2C5F29A9" w14:textId="126FAEC8" w:rsidR="005C2C6B" w:rsidRDefault="005C2C6B" w:rsidP="005C2C6B">
      <w:pPr>
        <w:jc w:val="both"/>
      </w:pPr>
      <w:r>
        <w:t>Podnošenjem prijava na natječaj, kandidati natječaja su izričito suglasni da Ekonomska i trgovačka škola Ivana Domca Vinkovci, kao voditelj zbirke osobnih podataka, može prikupljati, koristiti i dalje obrađivati podatke u svrhu natječajnog postupka sukladno propisima koji uređuju zaštitu osobnih podataka.</w:t>
      </w:r>
    </w:p>
    <w:p w14:paraId="59CDF443" w14:textId="77777777" w:rsidR="005C2C6B" w:rsidRDefault="005C2C6B" w:rsidP="005C2C6B">
      <w:pPr>
        <w:jc w:val="both"/>
      </w:pPr>
      <w:r>
        <w:t xml:space="preserve">Na natječaj se mogu ravnopravno javiti osobe oba spola.    </w:t>
      </w:r>
    </w:p>
    <w:p w14:paraId="4D208D33" w14:textId="77777777" w:rsidR="005C2C6B" w:rsidRDefault="005C2C6B" w:rsidP="005C2C6B">
      <w:pPr>
        <w:jc w:val="both"/>
      </w:pPr>
      <w:r>
        <w:lastRenderedPageBreak/>
        <w:t xml:space="preserve">Rok za podnošenje prijave je 8 dana od dana objave natječaja u Hrvatskom zavodu za zapošljavanje i na web stranici škole. </w:t>
      </w:r>
    </w:p>
    <w:p w14:paraId="74D5B5B7" w14:textId="77777777" w:rsidR="005C2C6B" w:rsidRDefault="005C2C6B" w:rsidP="005C2C6B">
      <w:pPr>
        <w:jc w:val="both"/>
      </w:pPr>
      <w:r>
        <w:t>Prijave dostaviti na adresu:</w:t>
      </w:r>
    </w:p>
    <w:p w14:paraId="45A925AA" w14:textId="77777777" w:rsidR="005C2C6B" w:rsidRDefault="005C2C6B" w:rsidP="005C2C6B">
      <w:pPr>
        <w:jc w:val="both"/>
      </w:pPr>
      <w:r>
        <w:t>Ekonomska i trgovačka škola Ivana Domca Vinkovci</w:t>
      </w:r>
    </w:p>
    <w:p w14:paraId="0516D216" w14:textId="77777777" w:rsidR="005C2C6B" w:rsidRDefault="005C2C6B" w:rsidP="005C2C6B">
      <w:pPr>
        <w:jc w:val="both"/>
      </w:pPr>
      <w:r>
        <w:t xml:space="preserve">A. </w:t>
      </w:r>
      <w:proofErr w:type="spellStart"/>
      <w:r>
        <w:t>Akšamovića</w:t>
      </w:r>
      <w:proofErr w:type="spellEnd"/>
      <w:r>
        <w:t xml:space="preserve"> 31, 32 100 Vinkovci. </w:t>
      </w:r>
    </w:p>
    <w:p w14:paraId="57865BF9" w14:textId="77777777" w:rsidR="005C2C6B" w:rsidRDefault="005C2C6B" w:rsidP="005C2C6B">
      <w:pPr>
        <w:jc w:val="both"/>
      </w:pPr>
      <w:r>
        <w:t xml:space="preserve">Nepotpune i nepravovremene prijave neće se razmatrati. O rezultatima natječaja kandidati će biti obaviješteni putem web stranice škole. </w:t>
      </w:r>
    </w:p>
    <w:p w14:paraId="58835252" w14:textId="77777777" w:rsidR="005C2C6B" w:rsidRDefault="005C2C6B" w:rsidP="005C2C6B">
      <w:pPr>
        <w:jc w:val="both"/>
      </w:pPr>
      <w:r>
        <w:t>Kandidati na natječaj mogu podnijeti preslike dokumenata. Natječajnu dokumentaciju ne vraćamo.</w:t>
      </w:r>
    </w:p>
    <w:p w14:paraId="40F9FF16" w14:textId="77777777" w:rsidR="005C2C6B" w:rsidRDefault="005C2C6B" w:rsidP="005C2C6B">
      <w:pPr>
        <w:jc w:val="both"/>
      </w:pPr>
    </w:p>
    <w:p w14:paraId="51BBCD07" w14:textId="23643F4C" w:rsidR="005C2C6B" w:rsidRDefault="005C2C6B" w:rsidP="005C2C6B">
      <w:pPr>
        <w:jc w:val="both"/>
      </w:pPr>
      <w:r>
        <w:t xml:space="preserve">Natječaj traje od </w:t>
      </w:r>
      <w:r>
        <w:t>6</w:t>
      </w:r>
      <w:r>
        <w:t xml:space="preserve">. </w:t>
      </w:r>
      <w:r>
        <w:t>svibnja</w:t>
      </w:r>
      <w:r>
        <w:t xml:space="preserve"> 202</w:t>
      </w:r>
      <w:r>
        <w:t>5</w:t>
      </w:r>
      <w:r>
        <w:t xml:space="preserve">. godine  do  </w:t>
      </w:r>
      <w:r>
        <w:t>14</w:t>
      </w:r>
      <w:r>
        <w:t xml:space="preserve">.  </w:t>
      </w:r>
      <w:r>
        <w:t>svibnja</w:t>
      </w:r>
      <w:r>
        <w:t xml:space="preserve">  202</w:t>
      </w:r>
      <w:r>
        <w:t>5</w:t>
      </w:r>
      <w:r>
        <w:t>.  godine.</w:t>
      </w:r>
    </w:p>
    <w:p w14:paraId="2CB55DCF" w14:textId="77777777" w:rsidR="005C2C6B" w:rsidRDefault="005C2C6B" w:rsidP="005C2C6B">
      <w:pPr>
        <w:jc w:val="both"/>
      </w:pPr>
    </w:p>
    <w:p w14:paraId="5FFF1B1D" w14:textId="2FEBC1F8" w:rsidR="005C2C6B" w:rsidRDefault="005C2C6B" w:rsidP="005C2C6B">
      <w:pPr>
        <w:jc w:val="both"/>
      </w:pPr>
      <w:r>
        <w:t xml:space="preserve">                                                                                                                      Ravnatelj                                                                                                                                                                                                    </w:t>
      </w:r>
    </w:p>
    <w:p w14:paraId="58C01441" w14:textId="77777777" w:rsidR="005C2C6B" w:rsidRDefault="005C2C6B" w:rsidP="005C2C6B">
      <w:r>
        <w:t xml:space="preserve">                                                                                                              Mato </w:t>
      </w:r>
      <w:proofErr w:type="spellStart"/>
      <w:r>
        <w:t>Džalto</w:t>
      </w:r>
      <w:proofErr w:type="spellEnd"/>
      <w:r>
        <w:t xml:space="preserve">, prof. </w:t>
      </w:r>
    </w:p>
    <w:p w14:paraId="5BD5F0F5" w14:textId="77777777" w:rsidR="005C2C6B" w:rsidRDefault="005C2C6B" w:rsidP="005C2C6B"/>
    <w:p w14:paraId="3989BDB2" w14:textId="77777777" w:rsidR="005C2C6B" w:rsidRDefault="005C2C6B" w:rsidP="005C2C6B"/>
    <w:p w14:paraId="57B57BA8" w14:textId="77777777" w:rsidR="005055D4" w:rsidRDefault="005055D4"/>
    <w:sectPr w:rsidR="00505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9447F"/>
    <w:multiLevelType w:val="hybridMultilevel"/>
    <w:tmpl w:val="03E82F3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6B"/>
    <w:rsid w:val="005055D4"/>
    <w:rsid w:val="005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DA73"/>
  <w15:chartTrackingRefBased/>
  <w15:docId w15:val="{D179F164-30E4-4C9A-AEAC-8E56300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C6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5C2C6B"/>
    <w:rPr>
      <w:color w:val="0000FF"/>
      <w:u w:val="single"/>
    </w:rPr>
  </w:style>
  <w:style w:type="paragraph" w:styleId="Bezproreda">
    <w:name w:val="No Spacing"/>
    <w:uiPriority w:val="1"/>
    <w:qFormat/>
    <w:rsid w:val="005C2C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C2C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ekonomska-v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dc:description/>
  <cp:lastModifiedBy>racunalo</cp:lastModifiedBy>
  <cp:revision>1</cp:revision>
  <cp:lastPrinted>2025-05-06T07:48:00Z</cp:lastPrinted>
  <dcterms:created xsi:type="dcterms:W3CDTF">2025-05-06T07:38:00Z</dcterms:created>
  <dcterms:modified xsi:type="dcterms:W3CDTF">2025-05-06T07:48:00Z</dcterms:modified>
</cp:coreProperties>
</file>