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50" w:rsidRDefault="00822AED">
      <w:pPr>
        <w:pStyle w:val="Naslov"/>
      </w:pPr>
      <w:r>
        <w:t>EKONOMSKA I TRGOVAČKA ŠKOLA</w:t>
      </w:r>
      <w:r>
        <w:rPr>
          <w:spacing w:val="-57"/>
        </w:rPr>
        <w:t xml:space="preserve"> </w:t>
      </w:r>
      <w:r>
        <w:t>IVANA</w:t>
      </w:r>
      <w:r>
        <w:rPr>
          <w:spacing w:val="-2"/>
        </w:rPr>
        <w:t xml:space="preserve"> </w:t>
      </w:r>
      <w:r>
        <w:t>DOMCA VINKOVCI</w:t>
      </w:r>
    </w:p>
    <w:p w:rsidR="007D7250" w:rsidRDefault="00822AED">
      <w:pPr>
        <w:pStyle w:val="Tijeloteksta"/>
        <w:spacing w:line="272" w:lineRule="exact"/>
        <w:ind w:left="116"/>
      </w:pPr>
      <w:r>
        <w:t>Antuna</w:t>
      </w:r>
      <w:r>
        <w:rPr>
          <w:spacing w:val="-5"/>
        </w:rPr>
        <w:t xml:space="preserve"> </w:t>
      </w:r>
      <w:proofErr w:type="spellStart"/>
      <w:r>
        <w:t>Akšamovića</w:t>
      </w:r>
      <w:proofErr w:type="spellEnd"/>
      <w:r>
        <w:rPr>
          <w:spacing w:val="-4"/>
        </w:rPr>
        <w:t xml:space="preserve"> </w:t>
      </w:r>
      <w:r>
        <w:t>31,</w:t>
      </w:r>
      <w:r>
        <w:rPr>
          <w:spacing w:val="-2"/>
        </w:rPr>
        <w:t xml:space="preserve"> </w:t>
      </w:r>
      <w:r>
        <w:t>32100</w:t>
      </w:r>
      <w:r>
        <w:rPr>
          <w:spacing w:val="-3"/>
        </w:rPr>
        <w:t xml:space="preserve"> </w:t>
      </w:r>
      <w:r>
        <w:t>Vinkovci</w:t>
      </w:r>
    </w:p>
    <w:p w:rsidR="007D7250" w:rsidRDefault="007D7250">
      <w:pPr>
        <w:pStyle w:val="Tijeloteksta"/>
      </w:pPr>
    </w:p>
    <w:p w:rsidR="00822AED" w:rsidRDefault="00822AED">
      <w:pPr>
        <w:pStyle w:val="Tijeloteksta"/>
        <w:ind w:left="116" w:right="6300"/>
      </w:pPr>
      <w:r>
        <w:t xml:space="preserve">KLASA: </w:t>
      </w:r>
      <w:r w:rsidR="00767625">
        <w:t>602-02/22-01/01</w:t>
      </w:r>
    </w:p>
    <w:p w:rsidR="007D7250" w:rsidRDefault="00822AED">
      <w:pPr>
        <w:pStyle w:val="Tijeloteksta"/>
        <w:ind w:left="116" w:right="6300"/>
      </w:pPr>
      <w:r>
        <w:t>URBROJ:</w:t>
      </w:r>
      <w:r>
        <w:rPr>
          <w:spacing w:val="-13"/>
        </w:rPr>
        <w:t xml:space="preserve"> </w:t>
      </w:r>
      <w:r w:rsidR="00767625">
        <w:rPr>
          <w:spacing w:val="-13"/>
        </w:rPr>
        <w:t>2188-47-02-22-161</w:t>
      </w:r>
    </w:p>
    <w:p w:rsidR="007D7250" w:rsidRDefault="007D7250">
      <w:pPr>
        <w:pStyle w:val="Tijeloteksta"/>
        <w:rPr>
          <w:sz w:val="26"/>
        </w:rPr>
      </w:pPr>
    </w:p>
    <w:p w:rsidR="007D7250" w:rsidRDefault="007D7250">
      <w:pPr>
        <w:pStyle w:val="Tijeloteksta"/>
        <w:spacing w:before="2"/>
        <w:rPr>
          <w:sz w:val="22"/>
        </w:rPr>
      </w:pPr>
    </w:p>
    <w:p w:rsidR="007D7250" w:rsidRDefault="00822AED">
      <w:pPr>
        <w:ind w:left="1503" w:right="1498"/>
        <w:jc w:val="center"/>
        <w:rPr>
          <w:b/>
        </w:rPr>
      </w:pPr>
      <w:r>
        <w:t>Predmet:</w:t>
      </w:r>
      <w:r>
        <w:rPr>
          <w:spacing w:val="-1"/>
        </w:rPr>
        <w:t xml:space="preserve"> </w:t>
      </w:r>
      <w:r>
        <w:rPr>
          <w:b/>
        </w:rPr>
        <w:t>Javni</w:t>
      </w:r>
      <w:r>
        <w:rPr>
          <w:b/>
          <w:spacing w:val="-2"/>
        </w:rPr>
        <w:t xml:space="preserve"> </w:t>
      </w:r>
      <w:r>
        <w:rPr>
          <w:b/>
        </w:rPr>
        <w:t>poziv</w:t>
      </w:r>
      <w:r>
        <w:rPr>
          <w:b/>
          <w:spacing w:val="-2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organizaciju</w:t>
      </w:r>
      <w:r>
        <w:rPr>
          <w:b/>
          <w:spacing w:val="-2"/>
        </w:rPr>
        <w:t xml:space="preserve"> </w:t>
      </w:r>
      <w:r>
        <w:rPr>
          <w:b/>
        </w:rPr>
        <w:t>višednevn</w:t>
      </w:r>
      <w:r w:rsidR="009E34E7">
        <w:rPr>
          <w:b/>
        </w:rPr>
        <w:t>e ekskurzije</w:t>
      </w:r>
    </w:p>
    <w:p w:rsidR="007D7250" w:rsidRDefault="007D7250">
      <w:pPr>
        <w:pStyle w:val="Tijeloteksta"/>
        <w:rPr>
          <w:b/>
        </w:rPr>
      </w:pPr>
    </w:p>
    <w:p w:rsidR="007D7250" w:rsidRDefault="007D7250">
      <w:pPr>
        <w:pStyle w:val="Tijeloteksta"/>
        <w:spacing w:before="10"/>
        <w:rPr>
          <w:b/>
          <w:sz w:val="21"/>
        </w:rPr>
      </w:pPr>
    </w:p>
    <w:p w:rsidR="007D7250" w:rsidRDefault="00822AED">
      <w:pPr>
        <w:pStyle w:val="Tijeloteksta"/>
        <w:ind w:left="116" w:right="105"/>
        <w:jc w:val="both"/>
      </w:pPr>
      <w:r>
        <w:t>U skladu s Pravilnikom o izvođenju izleta, e</w:t>
      </w:r>
      <w:r w:rsidR="00767625">
        <w:t>k</w:t>
      </w:r>
      <w:bookmarkStart w:id="0" w:name="_GoBack"/>
      <w:bookmarkEnd w:id="0"/>
      <w:r>
        <w:t>skurzija i drugih odgojno-obrazovnih aktivnosti</w:t>
      </w:r>
      <w:r>
        <w:rPr>
          <w:spacing w:val="1"/>
        </w:rPr>
        <w:t xml:space="preserve"> </w:t>
      </w:r>
      <w:r>
        <w:t xml:space="preserve">izvan škole. (N.N. 87/14 i 87/15), objavljujemo </w:t>
      </w:r>
      <w:r w:rsidR="009E34E7">
        <w:t>j</w:t>
      </w:r>
      <w:r>
        <w:t>avni poziv za organizaciju višednevne ekskurzije u</w:t>
      </w:r>
      <w:r>
        <w:rPr>
          <w:spacing w:val="1"/>
        </w:rPr>
        <w:t xml:space="preserve"> </w:t>
      </w:r>
      <w:r>
        <w:t>Hrvatskoj.</w:t>
      </w:r>
    </w:p>
    <w:p w:rsidR="007D7250" w:rsidRDefault="00822AED">
      <w:pPr>
        <w:pStyle w:val="Tijeloteksta"/>
        <w:spacing w:before="3" w:line="550" w:lineRule="atLeast"/>
        <w:ind w:left="2051" w:right="713" w:hanging="1935"/>
        <w:jc w:val="both"/>
      </w:pPr>
      <w:r>
        <w:t>Ponude dostaviti isključivo do datuma naznačenog u obrascu na adresu škole:</w:t>
      </w:r>
      <w:r>
        <w:rPr>
          <w:spacing w:val="-58"/>
        </w:rPr>
        <w:t xml:space="preserve"> </w:t>
      </w:r>
      <w:r>
        <w:t>Ekonomska</w:t>
      </w:r>
      <w:r>
        <w:rPr>
          <w:spacing w:val="-1"/>
        </w:rPr>
        <w:t xml:space="preserve"> </w:t>
      </w:r>
      <w:r>
        <w:t>i trgovačka</w:t>
      </w:r>
      <w:r>
        <w:rPr>
          <w:spacing w:val="-2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Ivana</w:t>
      </w:r>
      <w:r>
        <w:rPr>
          <w:spacing w:val="-1"/>
        </w:rPr>
        <w:t xml:space="preserve"> </w:t>
      </w:r>
      <w:proofErr w:type="spellStart"/>
      <w:r>
        <w:t>Domca</w:t>
      </w:r>
      <w:proofErr w:type="spellEnd"/>
      <w:r>
        <w:rPr>
          <w:spacing w:val="-2"/>
        </w:rPr>
        <w:t xml:space="preserve"> </w:t>
      </w:r>
      <w:r>
        <w:t>Vinkovci</w:t>
      </w:r>
    </w:p>
    <w:p w:rsidR="007D7250" w:rsidRDefault="00822AED">
      <w:pPr>
        <w:pStyle w:val="Tijeloteksta"/>
        <w:spacing w:before="2"/>
        <w:ind w:left="2586"/>
        <w:jc w:val="both"/>
      </w:pPr>
      <w:r>
        <w:t>Antuna</w:t>
      </w:r>
      <w:r>
        <w:rPr>
          <w:spacing w:val="-4"/>
        </w:rPr>
        <w:t xml:space="preserve"> </w:t>
      </w:r>
      <w:proofErr w:type="spellStart"/>
      <w:r>
        <w:t>Akšamovića</w:t>
      </w:r>
      <w:proofErr w:type="spellEnd"/>
      <w:r>
        <w:rPr>
          <w:spacing w:val="-4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Vinkovci,</w:t>
      </w:r>
    </w:p>
    <w:p w:rsidR="007D7250" w:rsidRDefault="00822AED">
      <w:pPr>
        <w:pStyle w:val="Tijeloteksta"/>
        <w:spacing w:line="480" w:lineRule="auto"/>
        <w:ind w:left="116" w:right="1769" w:firstLine="1810"/>
      </w:pPr>
      <w:r>
        <w:t>s naznakom "Javni poziv – ne otvaraj" i brojem ponude.</w:t>
      </w:r>
      <w:r>
        <w:rPr>
          <w:spacing w:val="1"/>
        </w:rPr>
        <w:t xml:space="preserve"> </w:t>
      </w:r>
      <w:r>
        <w:t>Ponude pristigle nakon roka navedenog u javnom pozivu neće se razmatrati.</w:t>
      </w:r>
      <w:r>
        <w:rPr>
          <w:spacing w:val="-57"/>
        </w:rPr>
        <w:t xml:space="preserve"> </w:t>
      </w:r>
      <w:r>
        <w:t>Povjerenstvo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pristigle</w:t>
      </w:r>
      <w:r>
        <w:rPr>
          <w:spacing w:val="1"/>
        </w:rPr>
        <w:t xml:space="preserve"> </w:t>
      </w:r>
      <w:r>
        <w:t>ponude</w:t>
      </w:r>
      <w:r>
        <w:rPr>
          <w:spacing w:val="-1"/>
        </w:rPr>
        <w:t xml:space="preserve"> </w:t>
      </w:r>
      <w:r>
        <w:t>razmatrati 28. veljače 2022. u</w:t>
      </w:r>
      <w:r>
        <w:rPr>
          <w:spacing w:val="-1"/>
        </w:rPr>
        <w:t xml:space="preserve"> </w:t>
      </w:r>
      <w:r>
        <w:t>14:00 sati.</w:t>
      </w:r>
    </w:p>
    <w:p w:rsidR="007D7250" w:rsidRDefault="007D7250">
      <w:pPr>
        <w:pStyle w:val="Tijeloteksta"/>
      </w:pPr>
    </w:p>
    <w:p w:rsidR="007D7250" w:rsidRDefault="00822AED">
      <w:pPr>
        <w:pStyle w:val="Tijeloteksta"/>
        <w:ind w:left="116"/>
        <w:jc w:val="both"/>
      </w:pPr>
      <w:r>
        <w:t>U</w:t>
      </w:r>
      <w:r>
        <w:rPr>
          <w:spacing w:val="-2"/>
        </w:rPr>
        <w:t xml:space="preserve"> </w:t>
      </w:r>
      <w:r>
        <w:t>Vinkovcima,</w:t>
      </w:r>
      <w:r>
        <w:rPr>
          <w:spacing w:val="-1"/>
        </w:rPr>
        <w:t xml:space="preserve"> </w:t>
      </w:r>
      <w:r>
        <w:t>3. veljače</w:t>
      </w:r>
      <w:r>
        <w:rPr>
          <w:spacing w:val="-1"/>
        </w:rPr>
        <w:t xml:space="preserve"> </w:t>
      </w:r>
      <w:r>
        <w:t>2022.</w:t>
      </w:r>
    </w:p>
    <w:p w:rsidR="007D7250" w:rsidRDefault="007D7250">
      <w:pPr>
        <w:pStyle w:val="Tijeloteksta"/>
      </w:pPr>
    </w:p>
    <w:p w:rsidR="007D7250" w:rsidRDefault="00822AED">
      <w:pPr>
        <w:pStyle w:val="Tijeloteksta"/>
        <w:ind w:left="7332" w:right="106" w:firstLine="866"/>
        <w:jc w:val="right"/>
      </w:pPr>
      <w:r>
        <w:t>Ravnatelj</w:t>
      </w:r>
      <w:r>
        <w:rPr>
          <w:spacing w:val="-57"/>
        </w:rPr>
        <w:t xml:space="preserve"> </w:t>
      </w:r>
      <w:r>
        <w:t>Mato</w:t>
      </w:r>
      <w:r>
        <w:rPr>
          <w:spacing w:val="-8"/>
        </w:rPr>
        <w:t xml:space="preserve"> </w:t>
      </w:r>
      <w:proofErr w:type="spellStart"/>
      <w:r>
        <w:t>Džalto</w:t>
      </w:r>
      <w:proofErr w:type="spellEnd"/>
      <w:r>
        <w:t>,</w:t>
      </w:r>
      <w:r>
        <w:rPr>
          <w:spacing w:val="-8"/>
        </w:rPr>
        <w:t xml:space="preserve"> </w:t>
      </w:r>
      <w:r>
        <w:t>prof.</w:t>
      </w:r>
    </w:p>
    <w:sectPr w:rsidR="007D7250">
      <w:type w:val="continuous"/>
      <w:pgSz w:w="11910" w:h="16840"/>
      <w:pgMar w:top="134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50"/>
    <w:rsid w:val="00767625"/>
    <w:rsid w:val="007D7250"/>
    <w:rsid w:val="00822AED"/>
    <w:rsid w:val="009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E3BB"/>
  <w15:docId w15:val="{EE84AC9D-2C15-405B-A211-54EDF290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78"/>
      <w:ind w:left="116" w:right="4780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PC-672</dc:creator>
  <cp:lastModifiedBy>Vanja</cp:lastModifiedBy>
  <cp:revision>2</cp:revision>
  <dcterms:created xsi:type="dcterms:W3CDTF">2022-02-03T08:44:00Z</dcterms:created>
  <dcterms:modified xsi:type="dcterms:W3CDTF">2022-02-03T08:44:00Z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2022-02-02T00:00:00Z</vt:filetime>
  </property>
</Properties>
</file>