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24D" w:rsidRDefault="00900617" w:rsidP="0076724D">
      <w:pPr>
        <w:rPr>
          <w:b/>
        </w:rPr>
      </w:pPr>
      <w:r>
        <w:rPr>
          <w:b/>
        </w:rPr>
        <w:t xml:space="preserve">Ekonomska i trgovačka Ivana </w:t>
      </w:r>
      <w:proofErr w:type="spellStart"/>
      <w:r>
        <w:rPr>
          <w:b/>
        </w:rPr>
        <w:t>Domca</w:t>
      </w:r>
      <w:proofErr w:type="spellEnd"/>
      <w:r w:rsidR="0076724D">
        <w:rPr>
          <w:b/>
        </w:rPr>
        <w:t xml:space="preserve"> </w:t>
      </w:r>
    </w:p>
    <w:p w:rsidR="0076724D" w:rsidRDefault="0076724D" w:rsidP="0076724D">
      <w:pPr>
        <w:ind w:left="708" w:firstLine="708"/>
        <w:rPr>
          <w:b/>
        </w:rPr>
      </w:pPr>
      <w:r>
        <w:rPr>
          <w:b/>
        </w:rPr>
        <w:t>VINKOVCI</w:t>
      </w:r>
    </w:p>
    <w:p w:rsidR="0076724D" w:rsidRDefault="0076724D" w:rsidP="0076724D">
      <w:pPr>
        <w:ind w:firstLine="708"/>
        <w:rPr>
          <w:b/>
        </w:rPr>
      </w:pPr>
      <w:r>
        <w:rPr>
          <w:b/>
        </w:rPr>
        <w:t xml:space="preserve">Vinkovci, </w:t>
      </w:r>
      <w:proofErr w:type="spellStart"/>
      <w:r w:rsidR="00900617">
        <w:rPr>
          <w:b/>
        </w:rPr>
        <w:t>A.Akšamovića</w:t>
      </w:r>
      <w:proofErr w:type="spellEnd"/>
      <w:r w:rsidR="00900617">
        <w:rPr>
          <w:b/>
        </w:rPr>
        <w:t xml:space="preserve"> 31</w:t>
      </w:r>
    </w:p>
    <w:p w:rsidR="0076724D" w:rsidRDefault="00015424" w:rsidP="0076724D">
      <w:hyperlink r:id="rId8" w:history="1">
        <w:r w:rsidR="00900617" w:rsidRPr="00975157">
          <w:rPr>
            <w:rStyle w:val="Hiperveza"/>
          </w:rPr>
          <w:t>Tel:032/354-064</w:t>
        </w:r>
      </w:hyperlink>
      <w:r w:rsidR="0076724D" w:rsidRPr="00B323E7">
        <w:t>; fax:032/3</w:t>
      </w:r>
      <w:r w:rsidR="00900617">
        <w:t>54</w:t>
      </w:r>
      <w:r w:rsidR="0076724D" w:rsidRPr="00B323E7">
        <w:t>-</w:t>
      </w:r>
      <w:r w:rsidR="00900617">
        <w:t>984</w:t>
      </w:r>
    </w:p>
    <w:p w:rsidR="0076724D" w:rsidRDefault="0076724D" w:rsidP="0076724D">
      <w:r>
        <w:t>OIB:</w:t>
      </w:r>
      <w:r w:rsidR="00900617">
        <w:t>69440564515</w:t>
      </w:r>
      <w:r>
        <w:t>, MB:0035</w:t>
      </w:r>
      <w:r w:rsidR="00900617">
        <w:t>5844</w:t>
      </w:r>
    </w:p>
    <w:p w:rsidR="0076724D" w:rsidRDefault="0076724D" w:rsidP="0076724D">
      <w:pPr>
        <w:rPr>
          <w:b/>
        </w:rPr>
      </w:pPr>
    </w:p>
    <w:p w:rsidR="00C75558" w:rsidRDefault="00C75558" w:rsidP="00D91A55">
      <w:pPr>
        <w:pStyle w:val="Bezproreda"/>
        <w:jc w:val="center"/>
        <w:rPr>
          <w:rFonts w:ascii="Times New Roman" w:hAnsi="Times New Roman" w:cs="Times New Roman"/>
          <w:b/>
          <w:sz w:val="24"/>
          <w:szCs w:val="24"/>
        </w:rPr>
      </w:pPr>
    </w:p>
    <w:p w:rsidR="0021717A" w:rsidRDefault="0021717A" w:rsidP="00D91A55">
      <w:pPr>
        <w:pStyle w:val="Bezproreda"/>
        <w:jc w:val="center"/>
        <w:rPr>
          <w:rFonts w:ascii="Times New Roman" w:hAnsi="Times New Roman" w:cs="Times New Roman"/>
          <w:b/>
          <w:sz w:val="24"/>
          <w:szCs w:val="24"/>
        </w:rPr>
      </w:pPr>
    </w:p>
    <w:p w:rsidR="0021717A" w:rsidRDefault="0021717A" w:rsidP="00D91A55">
      <w:pPr>
        <w:pStyle w:val="Bezproreda"/>
        <w:jc w:val="center"/>
        <w:rPr>
          <w:rFonts w:ascii="Times New Roman" w:hAnsi="Times New Roman" w:cs="Times New Roman"/>
          <w:b/>
          <w:sz w:val="24"/>
          <w:szCs w:val="24"/>
        </w:rPr>
      </w:pPr>
    </w:p>
    <w:p w:rsidR="0021717A" w:rsidRDefault="0021717A" w:rsidP="00D91A55">
      <w:pPr>
        <w:pStyle w:val="Bezproreda"/>
        <w:jc w:val="center"/>
        <w:rPr>
          <w:rFonts w:ascii="Times New Roman" w:hAnsi="Times New Roman" w:cs="Times New Roman"/>
          <w:b/>
          <w:sz w:val="24"/>
          <w:szCs w:val="24"/>
        </w:rPr>
      </w:pPr>
    </w:p>
    <w:p w:rsidR="00D91A55" w:rsidRPr="0076724D" w:rsidRDefault="00900617" w:rsidP="00D91A55">
      <w:pPr>
        <w:pStyle w:val="Bezproreda"/>
        <w:jc w:val="center"/>
        <w:rPr>
          <w:rFonts w:ascii="Times New Roman" w:hAnsi="Times New Roman" w:cs="Times New Roman"/>
          <w:b/>
          <w:sz w:val="32"/>
          <w:szCs w:val="32"/>
        </w:rPr>
      </w:pPr>
      <w:r>
        <w:rPr>
          <w:rFonts w:ascii="Times New Roman" w:hAnsi="Times New Roman" w:cs="Times New Roman"/>
          <w:b/>
          <w:sz w:val="32"/>
          <w:szCs w:val="32"/>
        </w:rPr>
        <w:t>EKONOMSKA I TRGOVAČKA ŠKOLA IVANA DOMCA</w:t>
      </w:r>
    </w:p>
    <w:p w:rsidR="00C75558" w:rsidRPr="0076724D" w:rsidRDefault="00D91A55" w:rsidP="00D91A55">
      <w:pPr>
        <w:pStyle w:val="Bezproreda"/>
        <w:jc w:val="center"/>
        <w:rPr>
          <w:rFonts w:ascii="Times New Roman" w:hAnsi="Times New Roman" w:cs="Times New Roman"/>
          <w:b/>
          <w:sz w:val="32"/>
          <w:szCs w:val="32"/>
        </w:rPr>
      </w:pPr>
      <w:r w:rsidRPr="0076724D">
        <w:rPr>
          <w:rFonts w:ascii="Times New Roman" w:hAnsi="Times New Roman" w:cs="Times New Roman"/>
          <w:b/>
          <w:sz w:val="32"/>
          <w:szCs w:val="32"/>
        </w:rPr>
        <w:t>VINKOVCI</w:t>
      </w:r>
    </w:p>
    <w:p w:rsidR="0021717A" w:rsidRDefault="0021717A" w:rsidP="00D91A55">
      <w:pPr>
        <w:pStyle w:val="Bezproreda"/>
        <w:jc w:val="center"/>
        <w:rPr>
          <w:rFonts w:ascii="Times New Roman" w:hAnsi="Times New Roman" w:cs="Times New Roman"/>
          <w:b/>
          <w:sz w:val="24"/>
          <w:szCs w:val="24"/>
        </w:rPr>
      </w:pPr>
    </w:p>
    <w:p w:rsidR="0021717A" w:rsidRDefault="00C75558" w:rsidP="00D91A55">
      <w:pPr>
        <w:pStyle w:val="Bezproreda"/>
        <w:jc w:val="center"/>
        <w:rPr>
          <w:rFonts w:ascii="Times New Roman" w:hAnsi="Times New Roman" w:cs="Times New Roman"/>
          <w:b/>
          <w:sz w:val="24"/>
          <w:szCs w:val="24"/>
        </w:rPr>
      </w:pPr>
      <w:r>
        <w:rPr>
          <w:rFonts w:ascii="Times New Roman" w:hAnsi="Times New Roman" w:cs="Times New Roman"/>
          <w:b/>
          <w:sz w:val="24"/>
          <w:szCs w:val="24"/>
        </w:rPr>
        <w:t>Posrednik za povremeni rad redovnih učenika</w:t>
      </w:r>
    </w:p>
    <w:p w:rsidR="003C10F5" w:rsidRDefault="00900617" w:rsidP="00D91A55">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Ekonomska i trgovačka škola Ivana </w:t>
      </w:r>
      <w:proofErr w:type="spellStart"/>
      <w:r>
        <w:rPr>
          <w:rFonts w:ascii="Times New Roman" w:hAnsi="Times New Roman" w:cs="Times New Roman"/>
          <w:b/>
          <w:sz w:val="24"/>
          <w:szCs w:val="24"/>
        </w:rPr>
        <w:t>Domca</w:t>
      </w:r>
      <w:proofErr w:type="spellEnd"/>
      <w:r w:rsidR="00C75558">
        <w:rPr>
          <w:rFonts w:ascii="Times New Roman" w:hAnsi="Times New Roman" w:cs="Times New Roman"/>
          <w:b/>
          <w:sz w:val="24"/>
          <w:szCs w:val="24"/>
        </w:rPr>
        <w:t xml:space="preserve"> Vinkovci</w:t>
      </w:r>
    </w:p>
    <w:p w:rsidR="000F3809" w:rsidRDefault="000F3809" w:rsidP="00D91A55">
      <w:pPr>
        <w:pStyle w:val="Bezproreda"/>
        <w:jc w:val="center"/>
        <w:rPr>
          <w:rFonts w:ascii="Times New Roman" w:hAnsi="Times New Roman" w:cs="Times New Roman"/>
          <w:b/>
          <w:sz w:val="24"/>
          <w:szCs w:val="24"/>
        </w:rPr>
      </w:pPr>
      <w:r>
        <w:rPr>
          <w:rFonts w:ascii="Times New Roman" w:hAnsi="Times New Roman" w:cs="Times New Roman"/>
          <w:b/>
          <w:sz w:val="24"/>
          <w:szCs w:val="24"/>
        </w:rPr>
        <w:t>(učenički servis)</w:t>
      </w:r>
    </w:p>
    <w:p w:rsidR="00C75558" w:rsidRPr="00E024CF" w:rsidRDefault="00C75558" w:rsidP="00D91A55">
      <w:pPr>
        <w:pStyle w:val="Bezproreda"/>
        <w:jc w:val="center"/>
        <w:rPr>
          <w:rFonts w:ascii="Times New Roman" w:hAnsi="Times New Roman" w:cs="Times New Roman"/>
          <w:b/>
          <w:sz w:val="24"/>
          <w:szCs w:val="24"/>
        </w:rPr>
      </w:pPr>
    </w:p>
    <w:p w:rsidR="00D91A55" w:rsidRDefault="00D91A55" w:rsidP="00D91A55">
      <w:pPr>
        <w:pStyle w:val="Bezproreda"/>
        <w:jc w:val="center"/>
        <w:rPr>
          <w:rFonts w:ascii="Times New Roman" w:hAnsi="Times New Roman" w:cs="Times New Roman"/>
          <w:b/>
          <w:sz w:val="24"/>
          <w:szCs w:val="24"/>
        </w:rPr>
      </w:pPr>
    </w:p>
    <w:p w:rsidR="0021717A" w:rsidRPr="00E024CF" w:rsidRDefault="0021717A" w:rsidP="00D91A55">
      <w:pPr>
        <w:pStyle w:val="Bezproreda"/>
        <w:jc w:val="center"/>
        <w:rPr>
          <w:rFonts w:ascii="Times New Roman" w:hAnsi="Times New Roman" w:cs="Times New Roman"/>
          <w:b/>
          <w:sz w:val="24"/>
          <w:szCs w:val="24"/>
        </w:rPr>
      </w:pPr>
    </w:p>
    <w:p w:rsidR="00A4532B" w:rsidRPr="001B2647" w:rsidRDefault="002B350C" w:rsidP="00506601">
      <w:pPr>
        <w:pStyle w:val="Bezproreda"/>
        <w:ind w:firstLine="708"/>
        <w:jc w:val="both"/>
        <w:rPr>
          <w:rFonts w:ascii="Times New Roman" w:hAnsi="Times New Roman" w:cs="Times New Roman"/>
          <w:b/>
          <w:sz w:val="24"/>
          <w:szCs w:val="24"/>
        </w:rPr>
      </w:pPr>
      <w:r w:rsidRPr="00D91A55">
        <w:rPr>
          <w:rFonts w:ascii="Times New Roman" w:hAnsi="Times New Roman" w:cs="Times New Roman"/>
          <w:sz w:val="24"/>
          <w:szCs w:val="24"/>
        </w:rPr>
        <w:t>T</w:t>
      </w:r>
      <w:r w:rsidR="00591948" w:rsidRPr="00D91A55">
        <w:rPr>
          <w:rFonts w:ascii="Times New Roman" w:hAnsi="Times New Roman" w:cs="Times New Roman"/>
          <w:sz w:val="24"/>
          <w:szCs w:val="24"/>
        </w:rPr>
        <w:t xml:space="preserve">emeljem rješenja </w:t>
      </w:r>
      <w:r w:rsidR="00591948" w:rsidRPr="002B4C83">
        <w:rPr>
          <w:rFonts w:ascii="Times New Roman" w:hAnsi="Times New Roman" w:cs="Times New Roman"/>
          <w:sz w:val="24"/>
          <w:szCs w:val="24"/>
        </w:rPr>
        <w:t>Ministarstva rada i mirovinskoga sustava klasa:</w:t>
      </w:r>
      <w:r w:rsidR="002B4C83">
        <w:rPr>
          <w:rFonts w:ascii="Times New Roman" w:hAnsi="Times New Roman" w:cs="Times New Roman"/>
          <w:sz w:val="24"/>
          <w:szCs w:val="24"/>
        </w:rPr>
        <w:t xml:space="preserve"> </w:t>
      </w:r>
      <w:r w:rsidR="002B4C83" w:rsidRPr="002B4C83">
        <w:rPr>
          <w:rFonts w:ascii="Times New Roman" w:hAnsi="Times New Roman" w:cs="Times New Roman"/>
          <w:sz w:val="24"/>
          <w:szCs w:val="24"/>
        </w:rPr>
        <w:t>UP/I-102-02/16-01/0</w:t>
      </w:r>
      <w:r w:rsidR="00900617">
        <w:rPr>
          <w:rFonts w:ascii="Times New Roman" w:hAnsi="Times New Roman" w:cs="Times New Roman"/>
          <w:sz w:val="24"/>
          <w:szCs w:val="24"/>
        </w:rPr>
        <w:t>2</w:t>
      </w:r>
      <w:r w:rsidR="002B4C83" w:rsidRPr="002B4C83">
        <w:rPr>
          <w:rFonts w:ascii="Times New Roman" w:hAnsi="Times New Roman" w:cs="Times New Roman"/>
          <w:sz w:val="24"/>
          <w:szCs w:val="24"/>
        </w:rPr>
        <w:t xml:space="preserve">, </w:t>
      </w:r>
      <w:r w:rsidR="00591948" w:rsidRPr="002B4C83">
        <w:rPr>
          <w:rFonts w:ascii="Times New Roman" w:hAnsi="Times New Roman" w:cs="Times New Roman"/>
          <w:sz w:val="24"/>
          <w:szCs w:val="24"/>
        </w:rPr>
        <w:t>urbroj</w:t>
      </w:r>
      <w:r w:rsidR="002B4C83">
        <w:rPr>
          <w:rFonts w:ascii="Times New Roman" w:hAnsi="Times New Roman" w:cs="Times New Roman"/>
          <w:sz w:val="24"/>
          <w:szCs w:val="24"/>
        </w:rPr>
        <w:t xml:space="preserve">:524-04-02-01/2-16-2 </w:t>
      </w:r>
      <w:r w:rsidR="00D3470C">
        <w:rPr>
          <w:rFonts w:ascii="Times New Roman" w:hAnsi="Times New Roman" w:cs="Times New Roman"/>
          <w:sz w:val="24"/>
          <w:szCs w:val="24"/>
        </w:rPr>
        <w:t xml:space="preserve">od </w:t>
      </w:r>
      <w:r w:rsidR="00900617">
        <w:rPr>
          <w:rFonts w:ascii="Times New Roman" w:hAnsi="Times New Roman" w:cs="Times New Roman"/>
          <w:sz w:val="24"/>
          <w:szCs w:val="24"/>
        </w:rPr>
        <w:t>08</w:t>
      </w:r>
      <w:r w:rsidR="00D3470C">
        <w:rPr>
          <w:rFonts w:ascii="Times New Roman" w:hAnsi="Times New Roman" w:cs="Times New Roman"/>
          <w:sz w:val="24"/>
          <w:szCs w:val="24"/>
        </w:rPr>
        <w:t xml:space="preserve">.travnja 2016. </w:t>
      </w:r>
      <w:r w:rsidRPr="00D91A55">
        <w:rPr>
          <w:rFonts w:ascii="Times New Roman" w:hAnsi="Times New Roman" w:cs="Times New Roman"/>
          <w:sz w:val="24"/>
          <w:szCs w:val="24"/>
        </w:rPr>
        <w:t xml:space="preserve">a u skladu s Pravilnikom o obavljanju djelatnosti </w:t>
      </w:r>
      <w:r w:rsidR="00D3470C">
        <w:rPr>
          <w:rFonts w:ascii="Times New Roman" w:hAnsi="Times New Roman" w:cs="Times New Roman"/>
          <w:sz w:val="24"/>
          <w:szCs w:val="24"/>
        </w:rPr>
        <w:t>u</w:t>
      </w:r>
      <w:r w:rsidRPr="00D91A55">
        <w:rPr>
          <w:rFonts w:ascii="Times New Roman" w:hAnsi="Times New Roman" w:cs="Times New Roman"/>
          <w:sz w:val="24"/>
          <w:szCs w:val="24"/>
        </w:rPr>
        <w:t xml:space="preserve"> svezi sa zapošljavanjem („Narodne novine“ broj:</w:t>
      </w:r>
      <w:r w:rsidR="00C75558">
        <w:rPr>
          <w:rFonts w:ascii="Times New Roman" w:hAnsi="Times New Roman" w:cs="Times New Roman"/>
          <w:sz w:val="24"/>
          <w:szCs w:val="24"/>
        </w:rPr>
        <w:t xml:space="preserve"> </w:t>
      </w:r>
      <w:r w:rsidR="006E5A60">
        <w:rPr>
          <w:rFonts w:ascii="Times New Roman" w:hAnsi="Times New Roman" w:cs="Times New Roman"/>
          <w:sz w:val="24"/>
          <w:szCs w:val="24"/>
        </w:rPr>
        <w:t>28</w:t>
      </w:r>
      <w:r w:rsidRPr="00D91A55">
        <w:rPr>
          <w:rFonts w:ascii="Times New Roman" w:hAnsi="Times New Roman" w:cs="Times New Roman"/>
          <w:sz w:val="24"/>
          <w:szCs w:val="24"/>
        </w:rPr>
        <w:t>/1</w:t>
      </w:r>
      <w:r w:rsidR="006E5A60">
        <w:rPr>
          <w:rFonts w:ascii="Times New Roman" w:hAnsi="Times New Roman" w:cs="Times New Roman"/>
          <w:sz w:val="24"/>
          <w:szCs w:val="24"/>
        </w:rPr>
        <w:t>9</w:t>
      </w:r>
      <w:r w:rsidRPr="00D91A55">
        <w:rPr>
          <w:rFonts w:ascii="Times New Roman" w:hAnsi="Times New Roman" w:cs="Times New Roman"/>
          <w:sz w:val="24"/>
          <w:szCs w:val="24"/>
        </w:rPr>
        <w:t xml:space="preserve">), </w:t>
      </w:r>
      <w:r w:rsidR="00900617">
        <w:rPr>
          <w:rFonts w:ascii="Times New Roman" w:hAnsi="Times New Roman" w:cs="Times New Roman"/>
          <w:sz w:val="24"/>
          <w:szCs w:val="24"/>
        </w:rPr>
        <w:t xml:space="preserve">Ekonomska i trgovačka škola Ivana </w:t>
      </w:r>
      <w:proofErr w:type="spellStart"/>
      <w:r w:rsidR="00900617">
        <w:rPr>
          <w:rFonts w:ascii="Times New Roman" w:hAnsi="Times New Roman" w:cs="Times New Roman"/>
          <w:sz w:val="24"/>
          <w:szCs w:val="24"/>
        </w:rPr>
        <w:t>Domca</w:t>
      </w:r>
      <w:proofErr w:type="spellEnd"/>
      <w:r w:rsidRPr="00D91A55">
        <w:rPr>
          <w:rFonts w:ascii="Times New Roman" w:hAnsi="Times New Roman" w:cs="Times New Roman"/>
          <w:sz w:val="24"/>
          <w:szCs w:val="24"/>
        </w:rPr>
        <w:t xml:space="preserve"> Vinkovci, kao ovlašteni posrednik </w:t>
      </w:r>
      <w:r w:rsidR="00591948" w:rsidRPr="00D91A55">
        <w:rPr>
          <w:rFonts w:ascii="Times New Roman" w:hAnsi="Times New Roman" w:cs="Times New Roman"/>
          <w:sz w:val="24"/>
          <w:szCs w:val="24"/>
        </w:rPr>
        <w:t xml:space="preserve">obavlja poslove posredovanja za povremeni rad redovnih učenika </w:t>
      </w:r>
      <w:r w:rsidR="00900617">
        <w:rPr>
          <w:rFonts w:ascii="Times New Roman" w:hAnsi="Times New Roman" w:cs="Times New Roman"/>
          <w:sz w:val="24"/>
          <w:szCs w:val="24"/>
        </w:rPr>
        <w:t xml:space="preserve">Ekonomske i trgovačke škole Ivana </w:t>
      </w:r>
      <w:proofErr w:type="spellStart"/>
      <w:r w:rsidR="00900617">
        <w:rPr>
          <w:rFonts w:ascii="Times New Roman" w:hAnsi="Times New Roman" w:cs="Times New Roman"/>
          <w:sz w:val="24"/>
          <w:szCs w:val="24"/>
        </w:rPr>
        <w:t>Domca</w:t>
      </w:r>
      <w:proofErr w:type="spellEnd"/>
      <w:r w:rsidR="00900617">
        <w:rPr>
          <w:rFonts w:ascii="Times New Roman" w:hAnsi="Times New Roman" w:cs="Times New Roman"/>
          <w:sz w:val="24"/>
          <w:szCs w:val="24"/>
        </w:rPr>
        <w:t xml:space="preserve"> Vinkovci</w:t>
      </w:r>
      <w:r w:rsidR="00C75558">
        <w:rPr>
          <w:rFonts w:ascii="Times New Roman" w:hAnsi="Times New Roman" w:cs="Times New Roman"/>
          <w:sz w:val="24"/>
          <w:szCs w:val="24"/>
        </w:rPr>
        <w:t xml:space="preserve"> </w:t>
      </w:r>
      <w:r w:rsidR="00591948" w:rsidRPr="00D91A55">
        <w:rPr>
          <w:rFonts w:ascii="Times New Roman" w:hAnsi="Times New Roman" w:cs="Times New Roman"/>
          <w:sz w:val="24"/>
          <w:szCs w:val="24"/>
        </w:rPr>
        <w:t xml:space="preserve"> </w:t>
      </w:r>
      <w:r w:rsidR="00591948" w:rsidRPr="001B2647">
        <w:rPr>
          <w:rFonts w:ascii="Times New Roman" w:hAnsi="Times New Roman" w:cs="Times New Roman"/>
          <w:b/>
          <w:sz w:val="24"/>
          <w:szCs w:val="24"/>
        </w:rPr>
        <w:t xml:space="preserve">isključivo za vrijeme zimskog, proljetnog i ljetnog odmora. </w:t>
      </w:r>
    </w:p>
    <w:p w:rsidR="00D91A55" w:rsidRPr="001B2647" w:rsidRDefault="00D91A55" w:rsidP="00506601">
      <w:pPr>
        <w:pStyle w:val="Bezproreda"/>
        <w:ind w:firstLine="708"/>
        <w:jc w:val="both"/>
        <w:rPr>
          <w:rFonts w:ascii="Times New Roman" w:hAnsi="Times New Roman" w:cs="Times New Roman"/>
          <w:b/>
          <w:sz w:val="24"/>
          <w:szCs w:val="24"/>
        </w:rPr>
      </w:pPr>
    </w:p>
    <w:p w:rsidR="00F12DE8" w:rsidRPr="00D91A55" w:rsidRDefault="00591948" w:rsidP="00506601">
      <w:pPr>
        <w:pStyle w:val="Bezproreda"/>
        <w:ind w:firstLine="708"/>
        <w:jc w:val="both"/>
        <w:rPr>
          <w:rFonts w:ascii="Times New Roman" w:hAnsi="Times New Roman" w:cs="Times New Roman"/>
          <w:sz w:val="24"/>
          <w:szCs w:val="24"/>
        </w:rPr>
      </w:pPr>
      <w:r w:rsidRPr="00D91A55">
        <w:rPr>
          <w:rFonts w:ascii="Times New Roman" w:hAnsi="Times New Roman" w:cs="Times New Roman"/>
          <w:sz w:val="24"/>
          <w:szCs w:val="24"/>
        </w:rPr>
        <w:t xml:space="preserve">Trajanje odmora učenika propisuje ministar </w:t>
      </w:r>
      <w:r w:rsidR="00A4532B" w:rsidRPr="00D91A55">
        <w:rPr>
          <w:rFonts w:ascii="Times New Roman" w:hAnsi="Times New Roman" w:cs="Times New Roman"/>
          <w:sz w:val="24"/>
          <w:szCs w:val="24"/>
        </w:rPr>
        <w:t>nadležan za obrazovanje</w:t>
      </w:r>
      <w:r w:rsidRPr="00D91A55">
        <w:rPr>
          <w:rFonts w:ascii="Times New Roman" w:hAnsi="Times New Roman" w:cs="Times New Roman"/>
          <w:sz w:val="24"/>
          <w:szCs w:val="24"/>
        </w:rPr>
        <w:t xml:space="preserve"> za svaku školsku godinu. </w:t>
      </w:r>
    </w:p>
    <w:p w:rsidR="00D91A55" w:rsidRDefault="00D91A55" w:rsidP="00506601">
      <w:pPr>
        <w:pStyle w:val="Bezproreda"/>
        <w:jc w:val="both"/>
        <w:rPr>
          <w:rFonts w:ascii="Times New Roman" w:hAnsi="Times New Roman" w:cs="Times New Roman"/>
          <w:sz w:val="24"/>
          <w:szCs w:val="24"/>
        </w:rPr>
      </w:pPr>
    </w:p>
    <w:p w:rsidR="00B543D3" w:rsidRPr="00EB5DD0" w:rsidRDefault="00A4532B" w:rsidP="00506601">
      <w:pPr>
        <w:pStyle w:val="Bezproreda"/>
        <w:jc w:val="both"/>
        <w:rPr>
          <w:rFonts w:ascii="Times New Roman" w:hAnsi="Times New Roman" w:cs="Times New Roman"/>
          <w:b/>
          <w:sz w:val="24"/>
          <w:szCs w:val="24"/>
        </w:rPr>
      </w:pPr>
      <w:r w:rsidRPr="00EB5DD0">
        <w:rPr>
          <w:rFonts w:ascii="Times New Roman" w:hAnsi="Times New Roman" w:cs="Times New Roman"/>
          <w:b/>
          <w:sz w:val="24"/>
          <w:szCs w:val="24"/>
        </w:rPr>
        <w:t>Uvjeti za upis u učeni</w:t>
      </w:r>
      <w:r w:rsidR="00F21B3B">
        <w:rPr>
          <w:rFonts w:ascii="Times New Roman" w:hAnsi="Times New Roman" w:cs="Times New Roman"/>
          <w:b/>
          <w:sz w:val="24"/>
          <w:szCs w:val="24"/>
        </w:rPr>
        <w:t>čki servis</w:t>
      </w:r>
      <w:r w:rsidRPr="00EB5DD0">
        <w:rPr>
          <w:rFonts w:ascii="Times New Roman" w:hAnsi="Times New Roman" w:cs="Times New Roman"/>
          <w:b/>
          <w:sz w:val="24"/>
          <w:szCs w:val="24"/>
        </w:rPr>
        <w:t>:</w:t>
      </w:r>
    </w:p>
    <w:p w:rsidR="00D91A55" w:rsidRDefault="00D91A55" w:rsidP="00506601">
      <w:pPr>
        <w:pStyle w:val="Bezproreda"/>
        <w:jc w:val="both"/>
        <w:rPr>
          <w:rFonts w:ascii="Times New Roman" w:hAnsi="Times New Roman" w:cs="Times New Roman"/>
          <w:sz w:val="24"/>
          <w:szCs w:val="24"/>
        </w:rPr>
      </w:pPr>
    </w:p>
    <w:p w:rsidR="00A4532B" w:rsidRPr="00D91A55" w:rsidRDefault="00A4532B" w:rsidP="00E024CF">
      <w:pPr>
        <w:pStyle w:val="Bezproreda"/>
        <w:numPr>
          <w:ilvl w:val="0"/>
          <w:numId w:val="11"/>
        </w:numPr>
        <w:jc w:val="both"/>
        <w:rPr>
          <w:rFonts w:ascii="Times New Roman" w:hAnsi="Times New Roman" w:cs="Times New Roman"/>
          <w:sz w:val="24"/>
          <w:szCs w:val="24"/>
        </w:rPr>
      </w:pPr>
      <w:r w:rsidRPr="00D91A55">
        <w:rPr>
          <w:rFonts w:ascii="Times New Roman" w:hAnsi="Times New Roman" w:cs="Times New Roman"/>
          <w:sz w:val="24"/>
          <w:szCs w:val="24"/>
        </w:rPr>
        <w:t>Navršenih 15 godina života</w:t>
      </w:r>
    </w:p>
    <w:p w:rsidR="008E47E2" w:rsidRDefault="008E47E2" w:rsidP="00E024CF">
      <w:pPr>
        <w:pStyle w:val="Bezprored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Popunjena </w:t>
      </w:r>
      <w:r w:rsidR="00CF2A5A">
        <w:rPr>
          <w:rFonts w:ascii="Times New Roman" w:hAnsi="Times New Roman" w:cs="Times New Roman"/>
          <w:sz w:val="24"/>
          <w:szCs w:val="24"/>
        </w:rPr>
        <w:t>upisnica</w:t>
      </w:r>
    </w:p>
    <w:p w:rsidR="00A4532B" w:rsidRPr="00D91A55" w:rsidRDefault="00A4532B" w:rsidP="00E024CF">
      <w:pPr>
        <w:pStyle w:val="Bezproreda"/>
        <w:numPr>
          <w:ilvl w:val="0"/>
          <w:numId w:val="11"/>
        </w:numPr>
        <w:jc w:val="both"/>
        <w:rPr>
          <w:rFonts w:ascii="Times New Roman" w:hAnsi="Times New Roman" w:cs="Times New Roman"/>
          <w:sz w:val="24"/>
          <w:szCs w:val="24"/>
        </w:rPr>
      </w:pPr>
      <w:r w:rsidRPr="00D91A55">
        <w:rPr>
          <w:rFonts w:ascii="Times New Roman" w:hAnsi="Times New Roman" w:cs="Times New Roman"/>
          <w:sz w:val="24"/>
          <w:szCs w:val="24"/>
        </w:rPr>
        <w:t>Potvrda</w:t>
      </w:r>
      <w:r w:rsidR="00D91A55">
        <w:rPr>
          <w:rFonts w:ascii="Times New Roman" w:hAnsi="Times New Roman" w:cs="Times New Roman"/>
          <w:sz w:val="24"/>
          <w:szCs w:val="24"/>
        </w:rPr>
        <w:t xml:space="preserve"> o</w:t>
      </w:r>
      <w:r w:rsidR="00F21B3B">
        <w:rPr>
          <w:rFonts w:ascii="Times New Roman" w:hAnsi="Times New Roman" w:cs="Times New Roman"/>
          <w:sz w:val="24"/>
          <w:szCs w:val="24"/>
        </w:rPr>
        <w:t xml:space="preserve"> statusu redovn</w:t>
      </w:r>
      <w:r w:rsidRPr="00D91A55">
        <w:rPr>
          <w:rFonts w:ascii="Times New Roman" w:hAnsi="Times New Roman" w:cs="Times New Roman"/>
          <w:sz w:val="24"/>
          <w:szCs w:val="24"/>
        </w:rPr>
        <w:t xml:space="preserve">og učenika za tekuću </w:t>
      </w:r>
      <w:proofErr w:type="spellStart"/>
      <w:r w:rsidRPr="00D91A55">
        <w:rPr>
          <w:rFonts w:ascii="Times New Roman" w:hAnsi="Times New Roman" w:cs="Times New Roman"/>
          <w:sz w:val="24"/>
          <w:szCs w:val="24"/>
        </w:rPr>
        <w:t>šk.god</w:t>
      </w:r>
      <w:proofErr w:type="spellEnd"/>
      <w:r w:rsidRPr="00D91A55">
        <w:rPr>
          <w:rFonts w:ascii="Times New Roman" w:hAnsi="Times New Roman" w:cs="Times New Roman"/>
          <w:sz w:val="24"/>
          <w:szCs w:val="24"/>
        </w:rPr>
        <w:t>.</w:t>
      </w:r>
    </w:p>
    <w:p w:rsidR="00A4532B" w:rsidRDefault="00A4532B" w:rsidP="00E024CF">
      <w:pPr>
        <w:pStyle w:val="Bezproreda"/>
        <w:numPr>
          <w:ilvl w:val="0"/>
          <w:numId w:val="11"/>
        </w:numPr>
        <w:jc w:val="both"/>
        <w:rPr>
          <w:rFonts w:ascii="Times New Roman" w:hAnsi="Times New Roman" w:cs="Times New Roman"/>
          <w:sz w:val="24"/>
          <w:szCs w:val="24"/>
        </w:rPr>
      </w:pPr>
      <w:r w:rsidRPr="00D91A55">
        <w:rPr>
          <w:rFonts w:ascii="Times New Roman" w:hAnsi="Times New Roman" w:cs="Times New Roman"/>
          <w:sz w:val="24"/>
          <w:szCs w:val="24"/>
        </w:rPr>
        <w:t>2  fotografije</w:t>
      </w:r>
      <w:r w:rsidR="00D91A55">
        <w:rPr>
          <w:rFonts w:ascii="Times New Roman" w:hAnsi="Times New Roman" w:cs="Times New Roman"/>
          <w:sz w:val="24"/>
          <w:szCs w:val="24"/>
        </w:rPr>
        <w:t xml:space="preserve"> (2,5x3,5 cm)</w:t>
      </w:r>
    </w:p>
    <w:p w:rsidR="00D91A55" w:rsidRDefault="00D91A55" w:rsidP="00E024CF">
      <w:pPr>
        <w:pStyle w:val="Bezproreda"/>
        <w:numPr>
          <w:ilvl w:val="0"/>
          <w:numId w:val="11"/>
        </w:numPr>
        <w:jc w:val="both"/>
        <w:rPr>
          <w:rFonts w:ascii="Times New Roman" w:hAnsi="Times New Roman" w:cs="Times New Roman"/>
          <w:sz w:val="24"/>
          <w:szCs w:val="24"/>
        </w:rPr>
      </w:pPr>
      <w:r>
        <w:rPr>
          <w:rFonts w:ascii="Times New Roman" w:hAnsi="Times New Roman" w:cs="Times New Roman"/>
          <w:sz w:val="24"/>
          <w:szCs w:val="24"/>
        </w:rPr>
        <w:t>Suglasnost i preslika osobne iskaznice zakonskog zastupnika (za maloljetne učenike)</w:t>
      </w:r>
    </w:p>
    <w:p w:rsidR="00D91A55" w:rsidRDefault="00D91A55" w:rsidP="00E024CF">
      <w:pPr>
        <w:pStyle w:val="Bezproreda"/>
        <w:numPr>
          <w:ilvl w:val="0"/>
          <w:numId w:val="11"/>
        </w:numPr>
        <w:jc w:val="both"/>
        <w:rPr>
          <w:rFonts w:ascii="Times New Roman" w:hAnsi="Times New Roman" w:cs="Times New Roman"/>
          <w:sz w:val="24"/>
          <w:szCs w:val="24"/>
        </w:rPr>
      </w:pPr>
      <w:r w:rsidRPr="00CF2A5A">
        <w:rPr>
          <w:rFonts w:ascii="Times New Roman" w:hAnsi="Times New Roman" w:cs="Times New Roman"/>
          <w:sz w:val="24"/>
          <w:szCs w:val="24"/>
        </w:rPr>
        <w:t xml:space="preserve">Uplatiti </w:t>
      </w:r>
      <w:r w:rsidR="00BA277C">
        <w:rPr>
          <w:rFonts w:ascii="Times New Roman" w:hAnsi="Times New Roman" w:cs="Times New Roman"/>
          <w:sz w:val="24"/>
          <w:szCs w:val="24"/>
        </w:rPr>
        <w:t>3 eura</w:t>
      </w:r>
      <w:r>
        <w:rPr>
          <w:rFonts w:ascii="Times New Roman" w:hAnsi="Times New Roman" w:cs="Times New Roman"/>
          <w:sz w:val="24"/>
          <w:szCs w:val="24"/>
        </w:rPr>
        <w:t xml:space="preserve"> za člansku iskaznicu</w:t>
      </w:r>
      <w:r w:rsidR="008E47E2">
        <w:rPr>
          <w:rFonts w:ascii="Times New Roman" w:hAnsi="Times New Roman" w:cs="Times New Roman"/>
          <w:sz w:val="24"/>
          <w:szCs w:val="24"/>
        </w:rPr>
        <w:t xml:space="preserve"> </w:t>
      </w:r>
    </w:p>
    <w:p w:rsidR="008E47E2" w:rsidRDefault="008E47E2" w:rsidP="00E024CF">
      <w:pPr>
        <w:pStyle w:val="Bezproreda"/>
        <w:ind w:left="720"/>
        <w:jc w:val="both"/>
        <w:rPr>
          <w:rFonts w:ascii="Times New Roman" w:hAnsi="Times New Roman" w:cs="Times New Roman"/>
          <w:sz w:val="24"/>
          <w:szCs w:val="24"/>
        </w:rPr>
      </w:pPr>
    </w:p>
    <w:p w:rsidR="00EB5DD0" w:rsidRDefault="008E47E2" w:rsidP="00E024CF">
      <w:pPr>
        <w:pStyle w:val="Bezproreda"/>
        <w:numPr>
          <w:ilvl w:val="0"/>
          <w:numId w:val="23"/>
        </w:numPr>
        <w:jc w:val="both"/>
        <w:rPr>
          <w:rFonts w:ascii="Times New Roman" w:hAnsi="Times New Roman" w:cs="Times New Roman"/>
          <w:sz w:val="24"/>
          <w:szCs w:val="24"/>
        </w:rPr>
      </w:pPr>
      <w:r>
        <w:rPr>
          <w:rFonts w:ascii="Times New Roman" w:hAnsi="Times New Roman" w:cs="Times New Roman"/>
          <w:sz w:val="24"/>
          <w:szCs w:val="24"/>
        </w:rPr>
        <w:t>Članska iskaznica vrijedi tijekom obrazovanja uz obvezno predočenje potvrde</w:t>
      </w:r>
      <w:r w:rsidRPr="008E47E2">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D91A55">
        <w:rPr>
          <w:rFonts w:ascii="Times New Roman" w:hAnsi="Times New Roman" w:cs="Times New Roman"/>
          <w:sz w:val="24"/>
          <w:szCs w:val="24"/>
        </w:rPr>
        <w:t xml:space="preserve">statusu redovitog učenika za tekuću </w:t>
      </w:r>
      <w:proofErr w:type="spellStart"/>
      <w:r w:rsidRPr="00D91A55">
        <w:rPr>
          <w:rFonts w:ascii="Times New Roman" w:hAnsi="Times New Roman" w:cs="Times New Roman"/>
          <w:sz w:val="24"/>
          <w:szCs w:val="24"/>
        </w:rPr>
        <w:t>šk.god</w:t>
      </w:r>
      <w:proofErr w:type="spellEnd"/>
      <w:r>
        <w:rPr>
          <w:rFonts w:ascii="Times New Roman" w:hAnsi="Times New Roman" w:cs="Times New Roman"/>
          <w:sz w:val="24"/>
          <w:szCs w:val="24"/>
        </w:rPr>
        <w:t xml:space="preserve">. u svrhu produženja. </w:t>
      </w:r>
    </w:p>
    <w:p w:rsidR="00EB5DD0" w:rsidRDefault="008E47E2" w:rsidP="00E024CF">
      <w:pPr>
        <w:pStyle w:val="Bezproreda"/>
        <w:numPr>
          <w:ilvl w:val="0"/>
          <w:numId w:val="23"/>
        </w:numPr>
        <w:jc w:val="both"/>
        <w:rPr>
          <w:rFonts w:ascii="Times New Roman" w:hAnsi="Times New Roman" w:cs="Times New Roman"/>
          <w:sz w:val="24"/>
          <w:szCs w:val="24"/>
        </w:rPr>
      </w:pPr>
      <w:r w:rsidRPr="00516371">
        <w:rPr>
          <w:rFonts w:ascii="Times New Roman" w:hAnsi="Times New Roman" w:cs="Times New Roman"/>
          <w:sz w:val="24"/>
          <w:szCs w:val="24"/>
        </w:rPr>
        <w:t xml:space="preserve">Produženje članske iskaznice se </w:t>
      </w:r>
      <w:r w:rsidR="00516371" w:rsidRPr="00516371">
        <w:rPr>
          <w:rFonts w:ascii="Times New Roman" w:hAnsi="Times New Roman" w:cs="Times New Roman"/>
          <w:sz w:val="24"/>
          <w:szCs w:val="24"/>
        </w:rPr>
        <w:t xml:space="preserve">ne </w:t>
      </w:r>
      <w:r w:rsidRPr="00516371">
        <w:rPr>
          <w:rFonts w:ascii="Times New Roman" w:hAnsi="Times New Roman" w:cs="Times New Roman"/>
          <w:sz w:val="24"/>
          <w:szCs w:val="24"/>
        </w:rPr>
        <w:t xml:space="preserve">naplaćuje </w:t>
      </w:r>
    </w:p>
    <w:p w:rsidR="008E47E2" w:rsidRPr="00CF2A5A" w:rsidRDefault="00F11504" w:rsidP="00E024CF">
      <w:pPr>
        <w:pStyle w:val="Bezproreda"/>
        <w:numPr>
          <w:ilvl w:val="0"/>
          <w:numId w:val="23"/>
        </w:numPr>
        <w:jc w:val="both"/>
        <w:rPr>
          <w:rFonts w:ascii="Times New Roman" w:hAnsi="Times New Roman" w:cs="Times New Roman"/>
          <w:sz w:val="24"/>
          <w:szCs w:val="24"/>
        </w:rPr>
      </w:pPr>
      <w:r w:rsidRPr="00CF2A5A">
        <w:rPr>
          <w:rFonts w:ascii="Times New Roman" w:hAnsi="Times New Roman" w:cs="Times New Roman"/>
          <w:sz w:val="24"/>
          <w:szCs w:val="24"/>
        </w:rPr>
        <w:t xml:space="preserve">Ukoliko učenik izgubi člansku iskaznicu, potrebno je donijeti potvrdu o redovnom statusu učenika za tekuću </w:t>
      </w:r>
      <w:proofErr w:type="spellStart"/>
      <w:r w:rsidRPr="00CF2A5A">
        <w:rPr>
          <w:rFonts w:ascii="Times New Roman" w:hAnsi="Times New Roman" w:cs="Times New Roman"/>
          <w:sz w:val="24"/>
          <w:szCs w:val="24"/>
        </w:rPr>
        <w:t>šk.god</w:t>
      </w:r>
      <w:proofErr w:type="spellEnd"/>
      <w:r w:rsidRPr="00CF2A5A">
        <w:rPr>
          <w:rFonts w:ascii="Times New Roman" w:hAnsi="Times New Roman" w:cs="Times New Roman"/>
          <w:sz w:val="24"/>
          <w:szCs w:val="24"/>
        </w:rPr>
        <w:t>. te će se izdati duplikat članske iskaznic</w:t>
      </w:r>
      <w:r w:rsidR="00516371" w:rsidRPr="00CF2A5A">
        <w:rPr>
          <w:rFonts w:ascii="Times New Roman" w:hAnsi="Times New Roman" w:cs="Times New Roman"/>
          <w:sz w:val="24"/>
          <w:szCs w:val="24"/>
        </w:rPr>
        <w:t>e</w:t>
      </w:r>
      <w:r w:rsidRPr="00CF2A5A">
        <w:rPr>
          <w:rFonts w:ascii="Times New Roman" w:hAnsi="Times New Roman" w:cs="Times New Roman"/>
          <w:sz w:val="24"/>
          <w:szCs w:val="24"/>
        </w:rPr>
        <w:t xml:space="preserve">. Duplikat se naplaćuje </w:t>
      </w:r>
      <w:r w:rsidR="00BA277C">
        <w:rPr>
          <w:rFonts w:ascii="Times New Roman" w:hAnsi="Times New Roman" w:cs="Times New Roman"/>
          <w:sz w:val="24"/>
          <w:szCs w:val="24"/>
        </w:rPr>
        <w:t>3 eura</w:t>
      </w:r>
    </w:p>
    <w:p w:rsidR="00503CFC" w:rsidRDefault="00503CFC" w:rsidP="00506601">
      <w:pPr>
        <w:pStyle w:val="Bezproreda"/>
        <w:ind w:firstLine="360"/>
        <w:jc w:val="both"/>
        <w:rPr>
          <w:rFonts w:ascii="Times New Roman" w:hAnsi="Times New Roman" w:cs="Times New Roman"/>
          <w:sz w:val="24"/>
          <w:szCs w:val="24"/>
        </w:rPr>
      </w:pPr>
    </w:p>
    <w:p w:rsidR="00BA277C" w:rsidRDefault="00BA277C" w:rsidP="00506601">
      <w:pPr>
        <w:pStyle w:val="Bezproreda"/>
        <w:ind w:firstLine="360"/>
        <w:jc w:val="both"/>
        <w:rPr>
          <w:rFonts w:ascii="Times New Roman" w:hAnsi="Times New Roman" w:cs="Times New Roman"/>
          <w:sz w:val="24"/>
          <w:szCs w:val="24"/>
        </w:rPr>
      </w:pPr>
    </w:p>
    <w:p w:rsidR="00BA277C" w:rsidRDefault="00BA277C" w:rsidP="00506601">
      <w:pPr>
        <w:pStyle w:val="Bezproreda"/>
        <w:ind w:firstLine="360"/>
        <w:jc w:val="both"/>
        <w:rPr>
          <w:rFonts w:ascii="Times New Roman" w:hAnsi="Times New Roman" w:cs="Times New Roman"/>
          <w:sz w:val="24"/>
          <w:szCs w:val="24"/>
        </w:rPr>
      </w:pPr>
    </w:p>
    <w:p w:rsidR="0021717A" w:rsidRDefault="0021717A" w:rsidP="00E024CF">
      <w:pPr>
        <w:pStyle w:val="Bezproreda"/>
        <w:ind w:firstLine="360"/>
        <w:jc w:val="both"/>
        <w:rPr>
          <w:rFonts w:ascii="Times New Roman" w:hAnsi="Times New Roman" w:cs="Times New Roman"/>
          <w:b/>
          <w:sz w:val="24"/>
          <w:szCs w:val="24"/>
        </w:rPr>
      </w:pPr>
    </w:p>
    <w:p w:rsidR="00503CFC" w:rsidRDefault="00503CFC" w:rsidP="00E024CF">
      <w:pPr>
        <w:pStyle w:val="Bezproreda"/>
        <w:ind w:firstLine="360"/>
        <w:jc w:val="both"/>
        <w:rPr>
          <w:rFonts w:ascii="Times New Roman" w:hAnsi="Times New Roman" w:cs="Times New Roman"/>
          <w:b/>
          <w:sz w:val="24"/>
          <w:szCs w:val="24"/>
        </w:rPr>
      </w:pPr>
      <w:r w:rsidRPr="00EB5DD0">
        <w:rPr>
          <w:rFonts w:ascii="Times New Roman" w:hAnsi="Times New Roman" w:cs="Times New Roman"/>
          <w:b/>
          <w:sz w:val="24"/>
          <w:szCs w:val="24"/>
        </w:rPr>
        <w:lastRenderedPageBreak/>
        <w:t>Za izdavanje ugovora o povremenom radu redovitog učenika potrebni su:</w:t>
      </w:r>
    </w:p>
    <w:p w:rsidR="00EB5DD0" w:rsidRDefault="00EB5DD0" w:rsidP="00E024CF">
      <w:pPr>
        <w:pStyle w:val="Bezproreda"/>
        <w:ind w:firstLine="360"/>
        <w:jc w:val="both"/>
        <w:rPr>
          <w:rFonts w:ascii="Times New Roman" w:hAnsi="Times New Roman" w:cs="Times New Roman"/>
          <w:b/>
          <w:sz w:val="24"/>
          <w:szCs w:val="24"/>
        </w:rPr>
      </w:pPr>
    </w:p>
    <w:p w:rsidR="0021717A" w:rsidRPr="00EB5DD0" w:rsidRDefault="0021717A" w:rsidP="00E024CF">
      <w:pPr>
        <w:pStyle w:val="Bezproreda"/>
        <w:ind w:firstLine="360"/>
        <w:jc w:val="both"/>
        <w:rPr>
          <w:rFonts w:ascii="Times New Roman" w:hAnsi="Times New Roman" w:cs="Times New Roman"/>
          <w:b/>
          <w:sz w:val="24"/>
          <w:szCs w:val="24"/>
        </w:rPr>
      </w:pPr>
    </w:p>
    <w:p w:rsidR="00503CFC" w:rsidRDefault="00503CFC" w:rsidP="00E024CF">
      <w:pPr>
        <w:pStyle w:val="Bezprored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Članska iskaznica produžena za tekuću </w:t>
      </w:r>
      <w:proofErr w:type="spellStart"/>
      <w:r>
        <w:rPr>
          <w:rFonts w:ascii="Times New Roman" w:hAnsi="Times New Roman" w:cs="Times New Roman"/>
          <w:sz w:val="24"/>
          <w:szCs w:val="24"/>
        </w:rPr>
        <w:t>šk.god</w:t>
      </w:r>
      <w:proofErr w:type="spellEnd"/>
      <w:r>
        <w:rPr>
          <w:rFonts w:ascii="Times New Roman" w:hAnsi="Times New Roman" w:cs="Times New Roman"/>
          <w:sz w:val="24"/>
          <w:szCs w:val="24"/>
        </w:rPr>
        <w:t>.</w:t>
      </w:r>
    </w:p>
    <w:p w:rsidR="00503CFC" w:rsidRDefault="00F21B3B" w:rsidP="00E024CF">
      <w:pPr>
        <w:pStyle w:val="Bezprored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Podatci o poslodavcu-naručitelju </w:t>
      </w:r>
      <w:r w:rsidR="00EB5DD0">
        <w:rPr>
          <w:rFonts w:ascii="Times New Roman" w:hAnsi="Times New Roman" w:cs="Times New Roman"/>
          <w:sz w:val="24"/>
          <w:szCs w:val="24"/>
        </w:rPr>
        <w:t>(obrazac)</w:t>
      </w:r>
    </w:p>
    <w:p w:rsidR="00503CFC" w:rsidRDefault="00503CFC" w:rsidP="00E024CF">
      <w:pPr>
        <w:pStyle w:val="Bezproreda"/>
        <w:numPr>
          <w:ilvl w:val="0"/>
          <w:numId w:val="24"/>
        </w:numPr>
        <w:jc w:val="both"/>
        <w:rPr>
          <w:rFonts w:ascii="Times New Roman" w:hAnsi="Times New Roman" w:cs="Times New Roman"/>
          <w:sz w:val="24"/>
          <w:szCs w:val="24"/>
        </w:rPr>
      </w:pPr>
      <w:r>
        <w:rPr>
          <w:rFonts w:ascii="Times New Roman" w:hAnsi="Times New Roman" w:cs="Times New Roman"/>
          <w:sz w:val="24"/>
          <w:szCs w:val="24"/>
        </w:rPr>
        <w:t>Podatci o vrsti posla i datumu početka rada</w:t>
      </w:r>
      <w:r w:rsidR="00EB5DD0">
        <w:rPr>
          <w:rFonts w:ascii="Times New Roman" w:hAnsi="Times New Roman" w:cs="Times New Roman"/>
          <w:sz w:val="24"/>
          <w:szCs w:val="24"/>
        </w:rPr>
        <w:t xml:space="preserve"> (obrazac)</w:t>
      </w:r>
    </w:p>
    <w:p w:rsidR="00503CFC" w:rsidRPr="00CF2A5A" w:rsidRDefault="00503CFC" w:rsidP="00E024CF">
      <w:pPr>
        <w:pStyle w:val="Bezproreda"/>
        <w:numPr>
          <w:ilvl w:val="0"/>
          <w:numId w:val="24"/>
        </w:numPr>
        <w:jc w:val="both"/>
        <w:rPr>
          <w:rFonts w:ascii="Times New Roman" w:hAnsi="Times New Roman" w:cs="Times New Roman"/>
          <w:sz w:val="24"/>
          <w:szCs w:val="24"/>
        </w:rPr>
      </w:pPr>
      <w:r w:rsidRPr="00CF2A5A">
        <w:rPr>
          <w:rFonts w:ascii="Times New Roman" w:hAnsi="Times New Roman" w:cs="Times New Roman"/>
          <w:sz w:val="24"/>
          <w:szCs w:val="24"/>
        </w:rPr>
        <w:t>Suglasnost</w:t>
      </w:r>
      <w:r w:rsidR="00177B7E" w:rsidRPr="00CF2A5A">
        <w:rPr>
          <w:rFonts w:ascii="Times New Roman" w:hAnsi="Times New Roman" w:cs="Times New Roman"/>
          <w:sz w:val="24"/>
          <w:szCs w:val="24"/>
        </w:rPr>
        <w:t xml:space="preserve"> i preslika osobne iskaznice</w:t>
      </w:r>
      <w:r w:rsidRPr="00CF2A5A">
        <w:rPr>
          <w:rFonts w:ascii="Times New Roman" w:hAnsi="Times New Roman" w:cs="Times New Roman"/>
          <w:sz w:val="24"/>
          <w:szCs w:val="24"/>
        </w:rPr>
        <w:t xml:space="preserve"> zakonskog zastupnika</w:t>
      </w:r>
      <w:r w:rsidR="006C186C" w:rsidRPr="00CF2A5A">
        <w:rPr>
          <w:rFonts w:ascii="Times New Roman" w:hAnsi="Times New Roman" w:cs="Times New Roman"/>
          <w:sz w:val="24"/>
          <w:szCs w:val="24"/>
        </w:rPr>
        <w:t xml:space="preserve"> (</w:t>
      </w:r>
      <w:r w:rsidR="00177B7E" w:rsidRPr="00CF2A5A">
        <w:rPr>
          <w:rFonts w:ascii="Times New Roman" w:hAnsi="Times New Roman" w:cs="Times New Roman"/>
          <w:sz w:val="24"/>
          <w:szCs w:val="24"/>
        </w:rPr>
        <w:t>za maloljetne učenike</w:t>
      </w:r>
      <w:r w:rsidR="006C186C" w:rsidRPr="00CF2A5A">
        <w:rPr>
          <w:rFonts w:ascii="Times New Roman" w:hAnsi="Times New Roman" w:cs="Times New Roman"/>
          <w:sz w:val="24"/>
          <w:szCs w:val="24"/>
        </w:rPr>
        <w:t>)</w:t>
      </w:r>
      <w:r w:rsidR="00177B7E" w:rsidRPr="00CF2A5A">
        <w:rPr>
          <w:rFonts w:ascii="Times New Roman" w:hAnsi="Times New Roman" w:cs="Times New Roman"/>
          <w:sz w:val="24"/>
          <w:szCs w:val="24"/>
        </w:rPr>
        <w:t xml:space="preserve"> </w:t>
      </w:r>
    </w:p>
    <w:p w:rsidR="00A548F1" w:rsidRDefault="00A548F1" w:rsidP="00E024CF">
      <w:pPr>
        <w:pStyle w:val="Bezproreda"/>
        <w:numPr>
          <w:ilvl w:val="0"/>
          <w:numId w:val="24"/>
        </w:numPr>
        <w:jc w:val="both"/>
        <w:rPr>
          <w:rFonts w:ascii="Times New Roman" w:hAnsi="Times New Roman" w:cs="Times New Roman"/>
          <w:sz w:val="24"/>
          <w:szCs w:val="24"/>
        </w:rPr>
      </w:pPr>
      <w:r>
        <w:rPr>
          <w:rFonts w:ascii="Times New Roman" w:hAnsi="Times New Roman" w:cs="Times New Roman"/>
          <w:sz w:val="24"/>
          <w:szCs w:val="24"/>
        </w:rPr>
        <w:t>Preslika tekućeg/žiro računa</w:t>
      </w:r>
    </w:p>
    <w:p w:rsidR="00A548F1" w:rsidRDefault="00A548F1" w:rsidP="00E024CF">
      <w:pPr>
        <w:pStyle w:val="Bezproreda"/>
        <w:jc w:val="both"/>
        <w:rPr>
          <w:rFonts w:ascii="Times New Roman" w:hAnsi="Times New Roman" w:cs="Times New Roman"/>
          <w:sz w:val="24"/>
          <w:szCs w:val="24"/>
        </w:rPr>
      </w:pPr>
    </w:p>
    <w:p w:rsidR="0021717A" w:rsidRDefault="0021717A" w:rsidP="00E024CF">
      <w:pPr>
        <w:pStyle w:val="Bezproreda"/>
        <w:jc w:val="both"/>
        <w:rPr>
          <w:rFonts w:ascii="Times New Roman" w:hAnsi="Times New Roman" w:cs="Times New Roman"/>
          <w:sz w:val="24"/>
          <w:szCs w:val="24"/>
        </w:rPr>
      </w:pPr>
    </w:p>
    <w:p w:rsidR="00EB5DD0" w:rsidRPr="00EB5DD0" w:rsidRDefault="00EB5DD0" w:rsidP="00E024CF">
      <w:pPr>
        <w:pStyle w:val="Bezproreda"/>
        <w:ind w:firstLine="360"/>
        <w:jc w:val="both"/>
        <w:rPr>
          <w:rFonts w:ascii="Times New Roman" w:hAnsi="Times New Roman" w:cs="Times New Roman"/>
          <w:b/>
          <w:sz w:val="24"/>
          <w:szCs w:val="24"/>
        </w:rPr>
      </w:pPr>
      <w:r w:rsidRPr="00EB5DD0">
        <w:rPr>
          <w:rFonts w:ascii="Times New Roman" w:hAnsi="Times New Roman" w:cs="Times New Roman"/>
          <w:b/>
          <w:sz w:val="24"/>
          <w:szCs w:val="24"/>
        </w:rPr>
        <w:t>Sklapanje ugovora i ispostava računa</w:t>
      </w:r>
    </w:p>
    <w:p w:rsidR="00EB5DD0" w:rsidRDefault="00EB5DD0" w:rsidP="00E024CF">
      <w:pPr>
        <w:pStyle w:val="Bezproreda"/>
        <w:jc w:val="both"/>
        <w:rPr>
          <w:rFonts w:ascii="Times New Roman" w:hAnsi="Times New Roman" w:cs="Times New Roman"/>
          <w:sz w:val="24"/>
          <w:szCs w:val="24"/>
        </w:rPr>
      </w:pPr>
    </w:p>
    <w:p w:rsidR="0021717A" w:rsidRDefault="0021717A" w:rsidP="00E024CF">
      <w:pPr>
        <w:pStyle w:val="Bezproreda"/>
        <w:jc w:val="both"/>
        <w:rPr>
          <w:rFonts w:ascii="Times New Roman" w:hAnsi="Times New Roman" w:cs="Times New Roman"/>
          <w:sz w:val="24"/>
          <w:szCs w:val="24"/>
        </w:rPr>
      </w:pPr>
    </w:p>
    <w:p w:rsidR="00211EF7" w:rsidRDefault="00EB5DD0" w:rsidP="00E024CF">
      <w:pPr>
        <w:pStyle w:val="Bezproreda"/>
        <w:numPr>
          <w:ilvl w:val="0"/>
          <w:numId w:val="22"/>
        </w:numPr>
        <w:jc w:val="both"/>
        <w:rPr>
          <w:rFonts w:ascii="Times New Roman" w:hAnsi="Times New Roman" w:cs="Times New Roman"/>
          <w:sz w:val="24"/>
          <w:szCs w:val="24"/>
        </w:rPr>
      </w:pPr>
      <w:r>
        <w:rPr>
          <w:rFonts w:ascii="Times New Roman" w:hAnsi="Times New Roman" w:cs="Times New Roman"/>
          <w:bCs/>
          <w:sz w:val="24"/>
          <w:szCs w:val="24"/>
        </w:rPr>
        <w:t>Škola i</w:t>
      </w:r>
      <w:r w:rsidRPr="00EB5DD0">
        <w:rPr>
          <w:rFonts w:ascii="Times New Roman" w:hAnsi="Times New Roman" w:cs="Times New Roman"/>
          <w:bCs/>
          <w:sz w:val="24"/>
          <w:szCs w:val="24"/>
        </w:rPr>
        <w:t>zdaje</w:t>
      </w:r>
      <w:r w:rsidRPr="00EB5DD0">
        <w:rPr>
          <w:rFonts w:ascii="Times New Roman" w:hAnsi="Times New Roman" w:cs="Times New Roman"/>
          <w:sz w:val="24"/>
          <w:szCs w:val="24"/>
        </w:rPr>
        <w:t> ugovor učeniku </w:t>
      </w:r>
      <w:r w:rsidRPr="00EB5DD0">
        <w:rPr>
          <w:rFonts w:ascii="Times New Roman" w:hAnsi="Times New Roman" w:cs="Times New Roman"/>
          <w:bCs/>
          <w:sz w:val="24"/>
          <w:szCs w:val="24"/>
        </w:rPr>
        <w:t>prije početka rada</w:t>
      </w:r>
      <w:r w:rsidRPr="00EB5DD0">
        <w:rPr>
          <w:rFonts w:ascii="Times New Roman" w:hAnsi="Times New Roman" w:cs="Times New Roman"/>
          <w:sz w:val="24"/>
          <w:szCs w:val="24"/>
        </w:rPr>
        <w:t xml:space="preserve">. </w:t>
      </w:r>
      <w:r w:rsidR="009727AE">
        <w:rPr>
          <w:rFonts w:ascii="Times New Roman" w:hAnsi="Times New Roman" w:cs="Times New Roman"/>
          <w:sz w:val="24"/>
          <w:szCs w:val="24"/>
        </w:rPr>
        <w:t xml:space="preserve">Ugovori se podižu tijekom školskih praznika tj. za vrijeme kada je dozvoljen rad redovnih učenika srednjih škola. Najranije podizanje ugovora je tjedan dana prije početka praznika. </w:t>
      </w:r>
    </w:p>
    <w:p w:rsidR="00211EF7" w:rsidRDefault="009727AE" w:rsidP="00E024C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Ugovor se ne može izdavati retroaktivno. </w:t>
      </w:r>
    </w:p>
    <w:p w:rsidR="00211EF7" w:rsidRDefault="009727AE" w:rsidP="00E024C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Kod podizanja ugovora, učenik je obvezan predočiti člansku iskaznicu, popunjen evidencijski list od </w:t>
      </w:r>
      <w:r w:rsidR="00F21B3B">
        <w:rPr>
          <w:rFonts w:ascii="Times New Roman" w:hAnsi="Times New Roman" w:cs="Times New Roman"/>
          <w:sz w:val="24"/>
          <w:szCs w:val="24"/>
        </w:rPr>
        <w:t>naručitelja</w:t>
      </w:r>
      <w:r w:rsidR="00211EF7">
        <w:rPr>
          <w:rFonts w:ascii="Times New Roman" w:hAnsi="Times New Roman" w:cs="Times New Roman"/>
          <w:sz w:val="24"/>
          <w:szCs w:val="24"/>
        </w:rPr>
        <w:t xml:space="preserve"> i uputnicu </w:t>
      </w:r>
      <w:r w:rsidR="00F21B3B">
        <w:rPr>
          <w:rFonts w:ascii="Times New Roman" w:hAnsi="Times New Roman" w:cs="Times New Roman"/>
          <w:sz w:val="24"/>
          <w:szCs w:val="24"/>
        </w:rPr>
        <w:t>naručitelja</w:t>
      </w:r>
      <w:r w:rsidR="00211EF7">
        <w:rPr>
          <w:rFonts w:ascii="Times New Roman" w:hAnsi="Times New Roman" w:cs="Times New Roman"/>
          <w:sz w:val="24"/>
          <w:szCs w:val="24"/>
        </w:rPr>
        <w:t xml:space="preserve">, </w:t>
      </w:r>
      <w:r>
        <w:rPr>
          <w:rFonts w:ascii="Times New Roman" w:hAnsi="Times New Roman" w:cs="Times New Roman"/>
          <w:sz w:val="24"/>
          <w:szCs w:val="24"/>
        </w:rPr>
        <w:t>sve popunjeno, potpisano</w:t>
      </w:r>
      <w:r w:rsidR="00211EF7">
        <w:rPr>
          <w:rFonts w:ascii="Times New Roman" w:hAnsi="Times New Roman" w:cs="Times New Roman"/>
          <w:sz w:val="24"/>
          <w:szCs w:val="24"/>
        </w:rPr>
        <w:t xml:space="preserve"> i ovjereno od strane </w:t>
      </w:r>
      <w:r w:rsidR="00F21B3B">
        <w:rPr>
          <w:rFonts w:ascii="Times New Roman" w:hAnsi="Times New Roman" w:cs="Times New Roman"/>
          <w:sz w:val="24"/>
          <w:szCs w:val="24"/>
        </w:rPr>
        <w:t>naručitelja</w:t>
      </w:r>
      <w:r w:rsidR="00211EF7">
        <w:rPr>
          <w:rFonts w:ascii="Times New Roman" w:hAnsi="Times New Roman" w:cs="Times New Roman"/>
          <w:sz w:val="24"/>
          <w:szCs w:val="24"/>
        </w:rPr>
        <w:t xml:space="preserve"> (</w:t>
      </w:r>
      <w:r>
        <w:rPr>
          <w:rFonts w:ascii="Times New Roman" w:hAnsi="Times New Roman" w:cs="Times New Roman"/>
          <w:sz w:val="24"/>
          <w:szCs w:val="24"/>
        </w:rPr>
        <w:t xml:space="preserve">evidencijski list i uputnica mogu se preuzeti </w:t>
      </w:r>
      <w:r w:rsidR="00211EF7">
        <w:rPr>
          <w:rFonts w:ascii="Times New Roman" w:hAnsi="Times New Roman" w:cs="Times New Roman"/>
          <w:sz w:val="24"/>
          <w:szCs w:val="24"/>
        </w:rPr>
        <w:t xml:space="preserve">u školi ili </w:t>
      </w:r>
      <w:r>
        <w:rPr>
          <w:rFonts w:ascii="Times New Roman" w:hAnsi="Times New Roman" w:cs="Times New Roman"/>
          <w:sz w:val="24"/>
          <w:szCs w:val="24"/>
        </w:rPr>
        <w:t>na web stranici škole</w:t>
      </w:r>
      <w:r w:rsidR="00211EF7">
        <w:rPr>
          <w:rFonts w:ascii="Times New Roman" w:hAnsi="Times New Roman" w:cs="Times New Roman"/>
          <w:sz w:val="24"/>
          <w:szCs w:val="24"/>
        </w:rPr>
        <w:t>)</w:t>
      </w:r>
    </w:p>
    <w:p w:rsidR="00EB5DD0" w:rsidRPr="00EB5DD0" w:rsidRDefault="00EB5DD0" w:rsidP="00E024CF">
      <w:pPr>
        <w:pStyle w:val="Bezproreda"/>
        <w:numPr>
          <w:ilvl w:val="0"/>
          <w:numId w:val="22"/>
        </w:numPr>
        <w:jc w:val="both"/>
        <w:rPr>
          <w:rFonts w:ascii="Times New Roman" w:hAnsi="Times New Roman" w:cs="Times New Roman"/>
          <w:sz w:val="24"/>
          <w:szCs w:val="24"/>
        </w:rPr>
      </w:pPr>
      <w:r w:rsidRPr="00EB5DD0">
        <w:rPr>
          <w:rFonts w:ascii="Times New Roman" w:hAnsi="Times New Roman" w:cs="Times New Roman"/>
          <w:sz w:val="24"/>
          <w:szCs w:val="24"/>
        </w:rPr>
        <w:t>Ugovor </w:t>
      </w:r>
      <w:r w:rsidRPr="00EB5DD0">
        <w:rPr>
          <w:rFonts w:ascii="Times New Roman" w:hAnsi="Times New Roman" w:cs="Times New Roman"/>
          <w:bCs/>
          <w:sz w:val="24"/>
          <w:szCs w:val="24"/>
        </w:rPr>
        <w:t>sklapa</w:t>
      </w:r>
      <w:r w:rsidRPr="00EB5DD0">
        <w:rPr>
          <w:rFonts w:ascii="Times New Roman" w:hAnsi="Times New Roman" w:cs="Times New Roman"/>
          <w:sz w:val="24"/>
          <w:szCs w:val="24"/>
        </w:rPr>
        <w:t xml:space="preserve"> učenik s </w:t>
      </w:r>
      <w:r w:rsidR="00F21B3B">
        <w:rPr>
          <w:rFonts w:ascii="Times New Roman" w:hAnsi="Times New Roman" w:cs="Times New Roman"/>
          <w:sz w:val="24"/>
          <w:szCs w:val="24"/>
        </w:rPr>
        <w:t>naručiteljem</w:t>
      </w:r>
      <w:r w:rsidRPr="00EB5DD0">
        <w:rPr>
          <w:rFonts w:ascii="Times New Roman" w:hAnsi="Times New Roman" w:cs="Times New Roman"/>
          <w:sz w:val="24"/>
          <w:szCs w:val="24"/>
        </w:rPr>
        <w:t xml:space="preserve"> uz posredovanje škole. </w:t>
      </w:r>
    </w:p>
    <w:p w:rsidR="00EB5DD0" w:rsidRPr="00EB5DD0" w:rsidRDefault="00EB5DD0" w:rsidP="00E024CF">
      <w:pPr>
        <w:pStyle w:val="Bezproreda"/>
        <w:numPr>
          <w:ilvl w:val="0"/>
          <w:numId w:val="22"/>
        </w:numPr>
        <w:jc w:val="both"/>
        <w:rPr>
          <w:rFonts w:ascii="Times New Roman" w:hAnsi="Times New Roman" w:cs="Times New Roman"/>
          <w:sz w:val="24"/>
          <w:szCs w:val="24"/>
        </w:rPr>
      </w:pPr>
      <w:r w:rsidRPr="00EB5DD0">
        <w:rPr>
          <w:rFonts w:ascii="Times New Roman" w:hAnsi="Times New Roman" w:cs="Times New Roman"/>
          <w:sz w:val="24"/>
          <w:szCs w:val="24"/>
        </w:rPr>
        <w:t>Ukoliko je učenik maloljetan sklapa ugovor uz supotpis zakonsko</w:t>
      </w:r>
      <w:r>
        <w:rPr>
          <w:rFonts w:ascii="Times New Roman" w:hAnsi="Times New Roman" w:cs="Times New Roman"/>
          <w:sz w:val="24"/>
          <w:szCs w:val="24"/>
        </w:rPr>
        <w:t xml:space="preserve">g zastupnika </w:t>
      </w:r>
      <w:r w:rsidR="00F21B3B">
        <w:rPr>
          <w:rFonts w:ascii="Times New Roman" w:hAnsi="Times New Roman" w:cs="Times New Roman"/>
          <w:sz w:val="24"/>
          <w:szCs w:val="24"/>
        </w:rPr>
        <w:t>(</w:t>
      </w:r>
      <w:r>
        <w:rPr>
          <w:rFonts w:ascii="Times New Roman" w:hAnsi="Times New Roman" w:cs="Times New Roman"/>
          <w:sz w:val="24"/>
          <w:szCs w:val="24"/>
        </w:rPr>
        <w:t>roditelja/skrbnika</w:t>
      </w:r>
      <w:r w:rsidR="00F21B3B">
        <w:rPr>
          <w:rFonts w:ascii="Times New Roman" w:hAnsi="Times New Roman" w:cs="Times New Roman"/>
          <w:sz w:val="24"/>
          <w:szCs w:val="24"/>
        </w:rPr>
        <w:t>)</w:t>
      </w:r>
      <w:r w:rsidRPr="00EB5DD0">
        <w:rPr>
          <w:rFonts w:ascii="Times New Roman" w:hAnsi="Times New Roman" w:cs="Times New Roman"/>
          <w:sz w:val="24"/>
          <w:szCs w:val="24"/>
        </w:rPr>
        <w:t xml:space="preserve"> </w:t>
      </w:r>
    </w:p>
    <w:p w:rsidR="00EB5DD0" w:rsidRPr="00EB5DD0" w:rsidRDefault="00EB5DD0" w:rsidP="00E024CF">
      <w:pPr>
        <w:pStyle w:val="Bezproreda"/>
        <w:numPr>
          <w:ilvl w:val="0"/>
          <w:numId w:val="22"/>
        </w:numPr>
        <w:jc w:val="both"/>
        <w:rPr>
          <w:rFonts w:ascii="Times New Roman" w:hAnsi="Times New Roman" w:cs="Times New Roman"/>
          <w:sz w:val="24"/>
          <w:szCs w:val="24"/>
        </w:rPr>
      </w:pPr>
      <w:r w:rsidRPr="00EB5DD0">
        <w:rPr>
          <w:rFonts w:ascii="Times New Roman" w:hAnsi="Times New Roman" w:cs="Times New Roman"/>
          <w:sz w:val="24"/>
          <w:szCs w:val="24"/>
        </w:rPr>
        <w:t xml:space="preserve">Ugovor se izdaje u </w:t>
      </w:r>
      <w:r w:rsidR="001E2EEC">
        <w:rPr>
          <w:rFonts w:ascii="Times New Roman" w:hAnsi="Times New Roman" w:cs="Times New Roman"/>
          <w:sz w:val="24"/>
          <w:szCs w:val="24"/>
        </w:rPr>
        <w:t xml:space="preserve">tri </w:t>
      </w:r>
      <w:r w:rsidRPr="00EB5DD0">
        <w:rPr>
          <w:rFonts w:ascii="Times New Roman" w:hAnsi="Times New Roman" w:cs="Times New Roman"/>
          <w:sz w:val="24"/>
          <w:szCs w:val="24"/>
        </w:rPr>
        <w:t xml:space="preserve">istovjetna primjerka ( </w:t>
      </w:r>
      <w:r w:rsidR="00F21B3B">
        <w:rPr>
          <w:rFonts w:ascii="Times New Roman" w:hAnsi="Times New Roman" w:cs="Times New Roman"/>
          <w:sz w:val="24"/>
          <w:szCs w:val="24"/>
        </w:rPr>
        <w:t>naručitelj</w:t>
      </w:r>
      <w:r w:rsidRPr="00EB5DD0">
        <w:rPr>
          <w:rFonts w:ascii="Times New Roman" w:hAnsi="Times New Roman" w:cs="Times New Roman"/>
          <w:sz w:val="24"/>
          <w:szCs w:val="24"/>
        </w:rPr>
        <w:t xml:space="preserve">a, učenika i posrednika). </w:t>
      </w:r>
    </w:p>
    <w:p w:rsidR="00EB5DD0" w:rsidRPr="00EB5DD0" w:rsidRDefault="00AA2E97" w:rsidP="00E024CF">
      <w:pPr>
        <w:pStyle w:val="Bezproreda"/>
        <w:numPr>
          <w:ilvl w:val="0"/>
          <w:numId w:val="22"/>
        </w:numPr>
        <w:jc w:val="both"/>
        <w:rPr>
          <w:rFonts w:ascii="Times New Roman" w:hAnsi="Times New Roman" w:cs="Times New Roman"/>
          <w:sz w:val="24"/>
          <w:szCs w:val="24"/>
        </w:rPr>
      </w:pPr>
      <w:r>
        <w:rPr>
          <w:rFonts w:ascii="Times New Roman" w:hAnsi="Times New Roman" w:cs="Times New Roman"/>
          <w:sz w:val="24"/>
          <w:szCs w:val="24"/>
        </w:rPr>
        <w:t>T</w:t>
      </w:r>
      <w:r w:rsidR="00EB5DD0" w:rsidRPr="00EB5DD0">
        <w:rPr>
          <w:rFonts w:ascii="Times New Roman" w:hAnsi="Times New Roman" w:cs="Times New Roman"/>
          <w:sz w:val="24"/>
          <w:szCs w:val="24"/>
        </w:rPr>
        <w:t xml:space="preserve">ri primjerka ugovora ostaju kod </w:t>
      </w:r>
      <w:r w:rsidR="00F21B3B">
        <w:rPr>
          <w:rFonts w:ascii="Times New Roman" w:hAnsi="Times New Roman" w:cs="Times New Roman"/>
          <w:sz w:val="24"/>
          <w:szCs w:val="24"/>
        </w:rPr>
        <w:t>naručitelja</w:t>
      </w:r>
      <w:r w:rsidR="00EB5DD0" w:rsidRPr="00EB5DD0">
        <w:rPr>
          <w:rFonts w:ascii="Times New Roman" w:hAnsi="Times New Roman" w:cs="Times New Roman"/>
          <w:sz w:val="24"/>
          <w:szCs w:val="24"/>
        </w:rPr>
        <w:t xml:space="preserve"> do završetka rada kada je </w:t>
      </w:r>
      <w:r w:rsidR="00F21B3B">
        <w:rPr>
          <w:rFonts w:ascii="Times New Roman" w:hAnsi="Times New Roman" w:cs="Times New Roman"/>
          <w:sz w:val="24"/>
          <w:szCs w:val="24"/>
        </w:rPr>
        <w:t>naručitelj</w:t>
      </w:r>
      <w:r w:rsidR="00EB5DD0" w:rsidRPr="00EB5DD0">
        <w:rPr>
          <w:rFonts w:ascii="Times New Roman" w:hAnsi="Times New Roman" w:cs="Times New Roman"/>
          <w:sz w:val="24"/>
          <w:szCs w:val="24"/>
        </w:rPr>
        <w:t xml:space="preserve"> dužan </w:t>
      </w:r>
      <w:r w:rsidR="00EB5DD0" w:rsidRPr="00EB5DD0">
        <w:rPr>
          <w:rFonts w:ascii="Times New Roman" w:hAnsi="Times New Roman" w:cs="Times New Roman"/>
          <w:bCs/>
          <w:sz w:val="24"/>
          <w:szCs w:val="24"/>
        </w:rPr>
        <w:t>dopuniti</w:t>
      </w:r>
      <w:r w:rsidR="00EB5DD0" w:rsidRPr="00EB5DD0">
        <w:rPr>
          <w:rFonts w:ascii="Times New Roman" w:hAnsi="Times New Roman" w:cs="Times New Roman"/>
          <w:sz w:val="24"/>
          <w:szCs w:val="24"/>
        </w:rPr>
        <w:t> ugovore s datumom završetka rada, stvarnim brojem sati, cijenom sata rada i iznosom neto zarade učenika, te </w:t>
      </w:r>
      <w:r w:rsidR="00EB5DD0" w:rsidRPr="00EB5DD0">
        <w:rPr>
          <w:rFonts w:ascii="Times New Roman" w:hAnsi="Times New Roman" w:cs="Times New Roman"/>
          <w:bCs/>
          <w:sz w:val="24"/>
          <w:szCs w:val="24"/>
        </w:rPr>
        <w:t>ovjeriti</w:t>
      </w:r>
      <w:r w:rsidR="00EB5DD0" w:rsidRPr="00EB5DD0">
        <w:rPr>
          <w:rFonts w:ascii="Times New Roman" w:hAnsi="Times New Roman" w:cs="Times New Roman"/>
          <w:sz w:val="24"/>
          <w:szCs w:val="24"/>
        </w:rPr>
        <w:t xml:space="preserve"> navedenu dopunu ugovora.</w:t>
      </w:r>
    </w:p>
    <w:p w:rsidR="009727AE" w:rsidRDefault="00EB5DD0" w:rsidP="00E024CF">
      <w:pPr>
        <w:pStyle w:val="Bezproreda"/>
        <w:numPr>
          <w:ilvl w:val="0"/>
          <w:numId w:val="22"/>
        </w:numPr>
        <w:jc w:val="both"/>
        <w:rPr>
          <w:rFonts w:ascii="Times New Roman" w:hAnsi="Times New Roman" w:cs="Times New Roman"/>
          <w:sz w:val="24"/>
          <w:szCs w:val="24"/>
        </w:rPr>
      </w:pPr>
      <w:r w:rsidRPr="009727AE">
        <w:rPr>
          <w:rFonts w:ascii="Times New Roman" w:hAnsi="Times New Roman" w:cs="Times New Roman"/>
          <w:sz w:val="24"/>
          <w:szCs w:val="24"/>
        </w:rPr>
        <w:t>Poslodavac je dužan dopuniti i ovjeriti ugovor u roku od 15 dana nakon obavljenog posla.</w:t>
      </w:r>
    </w:p>
    <w:p w:rsidR="009727AE" w:rsidRDefault="00EB5DD0" w:rsidP="00E024CF">
      <w:pPr>
        <w:pStyle w:val="Bezproreda"/>
        <w:numPr>
          <w:ilvl w:val="0"/>
          <w:numId w:val="22"/>
        </w:numPr>
        <w:jc w:val="both"/>
        <w:rPr>
          <w:rFonts w:ascii="Times New Roman" w:hAnsi="Times New Roman" w:cs="Times New Roman"/>
          <w:sz w:val="24"/>
          <w:szCs w:val="24"/>
        </w:rPr>
      </w:pPr>
      <w:r w:rsidRPr="009727AE">
        <w:rPr>
          <w:rFonts w:ascii="Times New Roman" w:hAnsi="Times New Roman" w:cs="Times New Roman"/>
          <w:bCs/>
          <w:sz w:val="24"/>
          <w:szCs w:val="24"/>
        </w:rPr>
        <w:t>Cijena sata rada</w:t>
      </w:r>
      <w:r w:rsidRPr="009727AE">
        <w:rPr>
          <w:rFonts w:ascii="Times New Roman" w:hAnsi="Times New Roman" w:cs="Times New Roman"/>
          <w:sz w:val="24"/>
          <w:szCs w:val="24"/>
        </w:rPr>
        <w:t> se utvrđuje prema dogovoru poslodavca i učenika</w:t>
      </w:r>
      <w:r w:rsidR="008F072D">
        <w:rPr>
          <w:rFonts w:ascii="Times New Roman" w:hAnsi="Times New Roman" w:cs="Times New Roman"/>
          <w:sz w:val="24"/>
          <w:szCs w:val="24"/>
        </w:rPr>
        <w:t>.</w:t>
      </w:r>
    </w:p>
    <w:p w:rsidR="006C186C" w:rsidRPr="003F3D34" w:rsidRDefault="000F3809" w:rsidP="00E024CF">
      <w:pPr>
        <w:pStyle w:val="Odlomakpopisa"/>
        <w:numPr>
          <w:ilvl w:val="0"/>
          <w:numId w:val="22"/>
        </w:numPr>
        <w:spacing w:before="100" w:beforeAutospacing="1" w:after="100" w:afterAutospacing="1"/>
        <w:jc w:val="both"/>
      </w:pPr>
      <w:r>
        <w:rPr>
          <w:bCs/>
          <w:iCs/>
        </w:rPr>
        <w:t xml:space="preserve">Naručitelj </w:t>
      </w:r>
      <w:r w:rsidR="006C186C" w:rsidRPr="006C186C">
        <w:rPr>
          <w:bCs/>
          <w:iCs/>
        </w:rPr>
        <w:t xml:space="preserve"> odnosno učenik ugovor ispunjen sa svim potrebnim podacima</w:t>
      </w:r>
      <w:r>
        <w:rPr>
          <w:bCs/>
          <w:iCs/>
        </w:rPr>
        <w:t xml:space="preserve">, </w:t>
      </w:r>
      <w:r w:rsidR="006C186C" w:rsidRPr="006C186C">
        <w:rPr>
          <w:bCs/>
          <w:iCs/>
        </w:rPr>
        <w:t>potpisima  i ovjeren pečatom  nakon završetka  rada dostavlja u školu na obradu odnosno obračun.</w:t>
      </w:r>
    </w:p>
    <w:p w:rsidR="006C186C" w:rsidRPr="006C186C" w:rsidRDefault="00EB5DD0" w:rsidP="00E024CF">
      <w:pPr>
        <w:pStyle w:val="Bezproreda"/>
        <w:numPr>
          <w:ilvl w:val="0"/>
          <w:numId w:val="22"/>
        </w:numPr>
        <w:spacing w:before="100" w:beforeAutospacing="1" w:after="100" w:afterAutospacing="1"/>
        <w:jc w:val="both"/>
      </w:pPr>
      <w:r w:rsidRPr="009727AE">
        <w:rPr>
          <w:rFonts w:ascii="Times New Roman" w:hAnsi="Times New Roman" w:cs="Times New Roman"/>
          <w:sz w:val="24"/>
          <w:szCs w:val="24"/>
        </w:rPr>
        <w:t xml:space="preserve">Posrednik na temelju ispravno dopunjenog i ovjerenog ugovora </w:t>
      </w:r>
      <w:r w:rsidR="009727AE" w:rsidRPr="009727AE">
        <w:rPr>
          <w:rFonts w:ascii="Times New Roman" w:hAnsi="Times New Roman" w:cs="Times New Roman"/>
          <w:sz w:val="24"/>
          <w:szCs w:val="24"/>
        </w:rPr>
        <w:t>i</w:t>
      </w:r>
      <w:r w:rsidRPr="009727AE">
        <w:rPr>
          <w:rFonts w:ascii="Times New Roman" w:hAnsi="Times New Roman" w:cs="Times New Roman"/>
          <w:sz w:val="24"/>
          <w:szCs w:val="24"/>
        </w:rPr>
        <w:t>spostavlja </w:t>
      </w:r>
      <w:r w:rsidRPr="006C186C">
        <w:rPr>
          <w:rFonts w:ascii="Times New Roman" w:hAnsi="Times New Roman" w:cs="Times New Roman"/>
          <w:bCs/>
          <w:sz w:val="24"/>
          <w:szCs w:val="24"/>
        </w:rPr>
        <w:t>račun</w:t>
      </w:r>
      <w:r w:rsidR="009727AE">
        <w:rPr>
          <w:rFonts w:ascii="Times New Roman" w:hAnsi="Times New Roman" w:cs="Times New Roman"/>
          <w:sz w:val="24"/>
          <w:szCs w:val="24"/>
        </w:rPr>
        <w:t> uvećan za 5% (</w:t>
      </w:r>
      <w:r w:rsidRPr="009727AE">
        <w:rPr>
          <w:rFonts w:ascii="Times New Roman" w:hAnsi="Times New Roman" w:cs="Times New Roman"/>
          <w:sz w:val="24"/>
          <w:szCs w:val="24"/>
        </w:rPr>
        <w:t>posebni doprinos za mirovinsko osiguranje za osobe os</w:t>
      </w:r>
      <w:r w:rsidR="009727AE">
        <w:rPr>
          <w:rFonts w:ascii="Times New Roman" w:hAnsi="Times New Roman" w:cs="Times New Roman"/>
          <w:sz w:val="24"/>
          <w:szCs w:val="24"/>
        </w:rPr>
        <w:t>igurane u određenim okolnostima), 0,5%  (</w:t>
      </w:r>
      <w:r w:rsidRPr="009727AE">
        <w:rPr>
          <w:rFonts w:ascii="Times New Roman" w:hAnsi="Times New Roman" w:cs="Times New Roman"/>
          <w:sz w:val="24"/>
          <w:szCs w:val="24"/>
        </w:rPr>
        <w:t>posebni doprinos za zdravstveno osiguranje zaštite zdravlja na radu</w:t>
      </w:r>
      <w:r w:rsidR="009727AE">
        <w:rPr>
          <w:rFonts w:ascii="Times New Roman" w:hAnsi="Times New Roman" w:cs="Times New Roman"/>
          <w:sz w:val="24"/>
          <w:szCs w:val="24"/>
        </w:rPr>
        <w:t>)</w:t>
      </w:r>
      <w:r w:rsidR="006C186C">
        <w:rPr>
          <w:rFonts w:ascii="Times New Roman" w:hAnsi="Times New Roman" w:cs="Times New Roman"/>
          <w:sz w:val="24"/>
          <w:szCs w:val="24"/>
        </w:rPr>
        <w:t xml:space="preserve"> i za 10 %  </w:t>
      </w:r>
      <w:r w:rsidRPr="009727AE">
        <w:rPr>
          <w:rFonts w:ascii="Times New Roman" w:hAnsi="Times New Roman" w:cs="Times New Roman"/>
          <w:sz w:val="24"/>
          <w:szCs w:val="24"/>
        </w:rPr>
        <w:t>naknada za posrednika.</w:t>
      </w:r>
    </w:p>
    <w:p w:rsidR="00EB5DD0" w:rsidRPr="006C186C" w:rsidRDefault="000F3809" w:rsidP="00E024CF">
      <w:pPr>
        <w:pStyle w:val="Bezproreda"/>
        <w:numPr>
          <w:ilvl w:val="0"/>
          <w:numId w:val="2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Naručitelj</w:t>
      </w:r>
      <w:r w:rsidR="00EB5DD0" w:rsidRPr="006C186C">
        <w:rPr>
          <w:rFonts w:ascii="Times New Roman" w:hAnsi="Times New Roman" w:cs="Times New Roman"/>
          <w:sz w:val="24"/>
          <w:szCs w:val="24"/>
        </w:rPr>
        <w:t xml:space="preserve"> je obvezan u roku od 8 dana od dana ispostavljanja računa doznačiti iznos računa na žiro račun posrednika</w:t>
      </w:r>
      <w:r w:rsidR="006C186C" w:rsidRPr="006C186C">
        <w:rPr>
          <w:rFonts w:ascii="Times New Roman" w:hAnsi="Times New Roman" w:cs="Times New Roman"/>
          <w:sz w:val="24"/>
          <w:szCs w:val="24"/>
        </w:rPr>
        <w:t xml:space="preserve"> </w:t>
      </w:r>
      <w:r w:rsidR="006C186C" w:rsidRPr="006C186C">
        <w:rPr>
          <w:rFonts w:ascii="Times New Roman" w:hAnsi="Times New Roman" w:cs="Times New Roman"/>
          <w:bCs/>
          <w:iCs/>
          <w:sz w:val="24"/>
          <w:szCs w:val="24"/>
        </w:rPr>
        <w:t xml:space="preserve">a nakon toga škola vrši isplatu učeniku na njegov tekući ili žiro račun.  </w:t>
      </w:r>
    </w:p>
    <w:p w:rsidR="00011975" w:rsidRDefault="00011975" w:rsidP="0021717A">
      <w:pPr>
        <w:spacing w:beforeAutospacing="1" w:afterAutospacing="1"/>
        <w:ind w:firstLine="708"/>
        <w:jc w:val="both"/>
        <w:rPr>
          <w:b/>
          <w:bCs/>
          <w:iCs/>
        </w:rPr>
      </w:pPr>
    </w:p>
    <w:p w:rsidR="0021717A" w:rsidRDefault="00211EF7" w:rsidP="0021717A">
      <w:pPr>
        <w:spacing w:beforeAutospacing="1" w:afterAutospacing="1"/>
        <w:ind w:firstLine="708"/>
        <w:jc w:val="both"/>
        <w:rPr>
          <w:b/>
          <w:bCs/>
          <w:iCs/>
        </w:rPr>
      </w:pPr>
      <w:r w:rsidRPr="00211EF7">
        <w:rPr>
          <w:b/>
          <w:bCs/>
          <w:iCs/>
        </w:rPr>
        <w:t>Napomena:</w:t>
      </w:r>
    </w:p>
    <w:p w:rsidR="006C186C" w:rsidRPr="00E71603" w:rsidRDefault="000F3809" w:rsidP="0021717A">
      <w:pPr>
        <w:spacing w:beforeAutospacing="1" w:afterAutospacing="1"/>
        <w:ind w:firstLine="708"/>
        <w:jc w:val="both"/>
      </w:pPr>
      <w:r>
        <w:t>Naručiteljima</w:t>
      </w:r>
      <w:r w:rsidR="006C186C" w:rsidRPr="00E71603">
        <w:t xml:space="preserve"> i učenicima koji  se ne budu pridržavali svih gore navedenih uputa i pravila servis ubuduće neće  izdavati ugovore.</w:t>
      </w:r>
    </w:p>
    <w:p w:rsidR="00211EF7" w:rsidRPr="00E71603" w:rsidRDefault="005E6A0B" w:rsidP="00E024CF">
      <w:pPr>
        <w:pStyle w:val="Bezproreda"/>
        <w:ind w:firstLine="708"/>
        <w:jc w:val="both"/>
        <w:rPr>
          <w:rFonts w:ascii="Times New Roman" w:hAnsi="Times New Roman" w:cs="Times New Roman"/>
          <w:sz w:val="24"/>
          <w:szCs w:val="24"/>
        </w:rPr>
      </w:pPr>
      <w:r w:rsidRPr="00E71603">
        <w:rPr>
          <w:rFonts w:ascii="Times New Roman" w:hAnsi="Times New Roman" w:cs="Times New Roman"/>
          <w:sz w:val="24"/>
          <w:szCs w:val="24"/>
        </w:rPr>
        <w:lastRenderedPageBreak/>
        <w:t>U</w:t>
      </w:r>
      <w:r w:rsidR="00211EF7" w:rsidRPr="00E71603">
        <w:rPr>
          <w:rFonts w:ascii="Times New Roman" w:hAnsi="Times New Roman" w:cs="Times New Roman"/>
          <w:sz w:val="24"/>
          <w:szCs w:val="24"/>
        </w:rPr>
        <w:t xml:space="preserve">čenik </w:t>
      </w:r>
      <w:r w:rsidRPr="00E71603">
        <w:rPr>
          <w:rFonts w:ascii="Times New Roman" w:hAnsi="Times New Roman" w:cs="Times New Roman"/>
          <w:sz w:val="24"/>
          <w:szCs w:val="24"/>
        </w:rPr>
        <w:t>kojem je izdan</w:t>
      </w:r>
      <w:r w:rsidR="00211EF7" w:rsidRPr="00E71603">
        <w:rPr>
          <w:rFonts w:ascii="Times New Roman" w:hAnsi="Times New Roman" w:cs="Times New Roman"/>
          <w:sz w:val="24"/>
          <w:szCs w:val="24"/>
        </w:rPr>
        <w:t xml:space="preserve"> ugovor, a iz nekog razloga nije mogao doći na rad ili nije započeo s radom, dužan je </w:t>
      </w:r>
      <w:r w:rsidRPr="00E71603">
        <w:rPr>
          <w:rFonts w:ascii="Times New Roman" w:hAnsi="Times New Roman" w:cs="Times New Roman"/>
          <w:sz w:val="24"/>
          <w:szCs w:val="24"/>
        </w:rPr>
        <w:t xml:space="preserve">odmah ili najkasnije </w:t>
      </w:r>
      <w:r w:rsidR="00211EF7" w:rsidRPr="00E71603">
        <w:rPr>
          <w:rFonts w:ascii="Times New Roman" w:hAnsi="Times New Roman" w:cs="Times New Roman"/>
          <w:sz w:val="24"/>
          <w:szCs w:val="24"/>
        </w:rPr>
        <w:t>u roku od tri dana od dana podizanja isti otkazati i vratiti</w:t>
      </w:r>
      <w:r w:rsidR="00185820" w:rsidRPr="00E71603">
        <w:rPr>
          <w:rFonts w:ascii="Times New Roman" w:hAnsi="Times New Roman" w:cs="Times New Roman"/>
          <w:sz w:val="24"/>
          <w:szCs w:val="24"/>
        </w:rPr>
        <w:t xml:space="preserve"> sve primjerke </w:t>
      </w:r>
      <w:r w:rsidR="00211EF7" w:rsidRPr="00E71603">
        <w:rPr>
          <w:rFonts w:ascii="Times New Roman" w:hAnsi="Times New Roman" w:cs="Times New Roman"/>
          <w:sz w:val="24"/>
          <w:szCs w:val="24"/>
        </w:rPr>
        <w:t xml:space="preserve">na poništenje. Ako </w:t>
      </w:r>
      <w:r w:rsidR="00185820" w:rsidRPr="00E71603">
        <w:rPr>
          <w:rFonts w:ascii="Times New Roman" w:hAnsi="Times New Roman" w:cs="Times New Roman"/>
          <w:sz w:val="24"/>
          <w:szCs w:val="24"/>
        </w:rPr>
        <w:t xml:space="preserve">ih je predao </w:t>
      </w:r>
      <w:r w:rsidR="000F3809">
        <w:rPr>
          <w:rFonts w:ascii="Times New Roman" w:hAnsi="Times New Roman" w:cs="Times New Roman"/>
          <w:sz w:val="24"/>
          <w:szCs w:val="24"/>
        </w:rPr>
        <w:t>naručitelju</w:t>
      </w:r>
      <w:r w:rsidR="00185820" w:rsidRPr="00E71603">
        <w:rPr>
          <w:rFonts w:ascii="Times New Roman" w:hAnsi="Times New Roman" w:cs="Times New Roman"/>
          <w:sz w:val="24"/>
          <w:szCs w:val="24"/>
        </w:rPr>
        <w:t xml:space="preserve"> tada ih</w:t>
      </w:r>
      <w:r w:rsidR="00211EF7" w:rsidRPr="00E71603">
        <w:rPr>
          <w:rFonts w:ascii="Times New Roman" w:hAnsi="Times New Roman" w:cs="Times New Roman"/>
          <w:sz w:val="24"/>
          <w:szCs w:val="24"/>
        </w:rPr>
        <w:t xml:space="preserve"> treba vratiti </w:t>
      </w:r>
      <w:r w:rsidR="000F3809">
        <w:rPr>
          <w:rFonts w:ascii="Times New Roman" w:hAnsi="Times New Roman" w:cs="Times New Roman"/>
          <w:sz w:val="24"/>
          <w:szCs w:val="24"/>
        </w:rPr>
        <w:t>naručitelj</w:t>
      </w:r>
      <w:r w:rsidR="00211EF7" w:rsidRPr="00E71603">
        <w:rPr>
          <w:rFonts w:ascii="Times New Roman" w:hAnsi="Times New Roman" w:cs="Times New Roman"/>
          <w:sz w:val="24"/>
          <w:szCs w:val="24"/>
        </w:rPr>
        <w:t>.</w:t>
      </w:r>
    </w:p>
    <w:p w:rsidR="009727AE" w:rsidRPr="00EB5DD0" w:rsidRDefault="009727AE" w:rsidP="00E024CF">
      <w:pPr>
        <w:pStyle w:val="Bezproreda"/>
        <w:jc w:val="both"/>
        <w:rPr>
          <w:rFonts w:ascii="Times New Roman" w:hAnsi="Times New Roman" w:cs="Times New Roman"/>
          <w:sz w:val="24"/>
          <w:szCs w:val="24"/>
        </w:rPr>
      </w:pPr>
    </w:p>
    <w:p w:rsidR="00EB5DD0" w:rsidRPr="001768DE" w:rsidRDefault="00E71603" w:rsidP="00E024CF">
      <w:pPr>
        <w:shd w:val="clear" w:color="auto" w:fill="FFFFFF"/>
        <w:spacing w:after="300" w:line="300" w:lineRule="atLeast"/>
        <w:jc w:val="both"/>
        <w:rPr>
          <w:b/>
        </w:rPr>
      </w:pPr>
      <w:r w:rsidRPr="001768DE">
        <w:rPr>
          <w:b/>
          <w:bCs/>
        </w:rPr>
        <w:t>Posebne zakonske odredbe vezane za rad maloljetnika:</w:t>
      </w:r>
    </w:p>
    <w:p w:rsidR="006C186C" w:rsidRDefault="00EB5DD0" w:rsidP="00E024CF">
      <w:pPr>
        <w:shd w:val="clear" w:color="auto" w:fill="FFFFFF"/>
        <w:spacing w:after="300" w:line="300" w:lineRule="atLeast"/>
        <w:jc w:val="both"/>
      </w:pPr>
      <w:r w:rsidRPr="00D445FF">
        <w:t>Maloljetni učenici mogu obavljati poslove samo pod uvjetima utvrđenim Zakonom o radu („N</w:t>
      </w:r>
      <w:r w:rsidR="006C186C">
        <w:t>arodne novine</w:t>
      </w:r>
      <w:r w:rsidRPr="00D445FF">
        <w:t>“, br</w:t>
      </w:r>
      <w:r w:rsidR="006C186C">
        <w:t>oj:</w:t>
      </w:r>
      <w:r w:rsidRPr="00D445FF">
        <w:t xml:space="preserve"> </w:t>
      </w:r>
      <w:r w:rsidR="006C186C">
        <w:t>93/14</w:t>
      </w:r>
      <w:r w:rsidRPr="00D445FF">
        <w:t xml:space="preserve">.), </w:t>
      </w:r>
      <w:r w:rsidRPr="00C75558">
        <w:t>Pravilnikom o obavljanju djelatnosti u svezi sa zapošljavanjem („N</w:t>
      </w:r>
      <w:r w:rsidR="006C186C" w:rsidRPr="00C75558">
        <w:t>arodne novine</w:t>
      </w:r>
      <w:r w:rsidRPr="00C75558">
        <w:t>“, br</w:t>
      </w:r>
      <w:r w:rsidR="006C186C" w:rsidRPr="00C75558">
        <w:t>oj:</w:t>
      </w:r>
      <w:r w:rsidRPr="00C75558">
        <w:t xml:space="preserve"> </w:t>
      </w:r>
      <w:r w:rsidR="006E5A60">
        <w:t>28/19</w:t>
      </w:r>
      <w:r w:rsidRPr="00C75558">
        <w:t xml:space="preserve">.), </w:t>
      </w:r>
      <w:r w:rsidRPr="0076724D">
        <w:t>Pravilnikom o poslovima na kojima se ne smije zaposliti maloljetnik („N</w:t>
      </w:r>
      <w:r w:rsidR="006C186C" w:rsidRPr="0076724D">
        <w:t>arodne novine</w:t>
      </w:r>
      <w:r w:rsidRPr="0076724D">
        <w:t xml:space="preserve">“, </w:t>
      </w:r>
      <w:r w:rsidR="006C186C" w:rsidRPr="0076724D">
        <w:t xml:space="preserve">broj: </w:t>
      </w:r>
      <w:r w:rsidR="0076724D" w:rsidRPr="0076724D">
        <w:t>89/15</w:t>
      </w:r>
      <w:r w:rsidR="006C186C" w:rsidRPr="0076724D">
        <w:t>.) i</w:t>
      </w:r>
      <w:r w:rsidRPr="0076724D">
        <w:t xml:space="preserve"> Pravilnikom o poslovima na kojima maloljetnik može raditi i aktivnostima</w:t>
      </w:r>
      <w:r w:rsidR="006C186C" w:rsidRPr="0076724D">
        <w:t xml:space="preserve"> u kojima smije sudjelovati („Narodne novine“</w:t>
      </w:r>
      <w:r w:rsidRPr="0076724D">
        <w:t xml:space="preserve"> b</w:t>
      </w:r>
      <w:r w:rsidR="006C186C" w:rsidRPr="0076724D">
        <w:t>roj:</w:t>
      </w:r>
      <w:r w:rsidRPr="0076724D">
        <w:t xml:space="preserve"> 62/10.).</w:t>
      </w:r>
      <w:r w:rsidRPr="00D445FF">
        <w:t xml:space="preserve"> </w:t>
      </w:r>
    </w:p>
    <w:p w:rsidR="00EB5DD0" w:rsidRPr="00D445FF" w:rsidRDefault="00EB5DD0" w:rsidP="00E024CF">
      <w:pPr>
        <w:shd w:val="clear" w:color="auto" w:fill="FFFFFF"/>
        <w:spacing w:after="300" w:line="300" w:lineRule="atLeast"/>
        <w:jc w:val="both"/>
      </w:pPr>
      <w:r w:rsidRPr="00D445FF">
        <w:t>Sukladno navedenim zakonskim propisima:</w:t>
      </w:r>
    </w:p>
    <w:p w:rsidR="00EB5DD0" w:rsidRPr="00D445FF" w:rsidRDefault="00EB5DD0" w:rsidP="00C75558">
      <w:pPr>
        <w:numPr>
          <w:ilvl w:val="0"/>
          <w:numId w:val="25"/>
        </w:numPr>
        <w:shd w:val="clear" w:color="auto" w:fill="FFFFFF"/>
        <w:spacing w:before="100" w:beforeAutospacing="1" w:after="100" w:afterAutospacing="1" w:line="300" w:lineRule="atLeast"/>
        <w:jc w:val="both"/>
      </w:pPr>
      <w:r w:rsidRPr="00D445FF">
        <w:t>Puno radno vrijeme maloljetnog redovnog učenika ne smije biti duže od sedam sati dnevno i 35 sati tjedno. Iznimno, puno radno vrijeme maloljetnog redovnog učenika koji je navršio 15 godina života može biti osam sati dnevno i 40 sati tjedno,</w:t>
      </w:r>
      <w:r>
        <w:t xml:space="preserve"> maksimalno 174 sata mjesečno.</w:t>
      </w:r>
    </w:p>
    <w:p w:rsidR="00E71603" w:rsidRDefault="00E71603" w:rsidP="00C75558">
      <w:pPr>
        <w:numPr>
          <w:ilvl w:val="0"/>
          <w:numId w:val="25"/>
        </w:numPr>
        <w:shd w:val="clear" w:color="auto" w:fill="FFFFFF"/>
        <w:spacing w:before="100" w:beforeAutospacing="1" w:after="100" w:afterAutospacing="1" w:line="300" w:lineRule="atLeast"/>
        <w:jc w:val="both"/>
      </w:pPr>
      <w:r>
        <w:t>Maloljetni redovan</w:t>
      </w:r>
      <w:r w:rsidR="00EB5DD0" w:rsidRPr="00D445FF">
        <w:t xml:space="preserve"> učenik koji dnevno radi više od 4 sata i 30 minuta ima pravo na odmor </w:t>
      </w:r>
      <w:r>
        <w:t>(stanku) od najmanje 30 minuta.</w:t>
      </w:r>
    </w:p>
    <w:p w:rsidR="00E71603" w:rsidRDefault="00E71603" w:rsidP="00C75558">
      <w:pPr>
        <w:numPr>
          <w:ilvl w:val="0"/>
          <w:numId w:val="25"/>
        </w:numPr>
        <w:shd w:val="clear" w:color="auto" w:fill="FFFFFF"/>
        <w:spacing w:before="100" w:beforeAutospacing="1" w:after="100" w:afterAutospacing="1" w:line="300" w:lineRule="atLeast"/>
        <w:jc w:val="both"/>
      </w:pPr>
      <w:r>
        <w:t xml:space="preserve">Između dva uzastopna radna dana maloljetni redovan učenik </w:t>
      </w:r>
      <w:r w:rsidR="00EB5DD0" w:rsidRPr="00D445FF">
        <w:t xml:space="preserve">ima pravo na </w:t>
      </w:r>
      <w:r>
        <w:t>odmor (</w:t>
      </w:r>
      <w:r w:rsidR="00EB5DD0" w:rsidRPr="00D445FF">
        <w:t>dnevni odmor</w:t>
      </w:r>
      <w:r>
        <w:t>)</w:t>
      </w:r>
      <w:r w:rsidR="00EB5DD0" w:rsidRPr="00D445FF">
        <w:t xml:space="preserve"> od najmanje 14 sati neprekidno</w:t>
      </w:r>
      <w:r>
        <w:t>.</w:t>
      </w:r>
    </w:p>
    <w:p w:rsidR="00EB5DD0" w:rsidRPr="00D445FF" w:rsidRDefault="00E71603" w:rsidP="00C75558">
      <w:pPr>
        <w:numPr>
          <w:ilvl w:val="0"/>
          <w:numId w:val="25"/>
        </w:numPr>
        <w:shd w:val="clear" w:color="auto" w:fill="FFFFFF"/>
        <w:spacing w:before="100" w:beforeAutospacing="1" w:after="100" w:afterAutospacing="1" w:line="300" w:lineRule="atLeast"/>
        <w:jc w:val="both"/>
      </w:pPr>
      <w:r>
        <w:t>Maloljetni redovan učenik</w:t>
      </w:r>
      <w:r w:rsidR="00EB5DD0" w:rsidRPr="00D445FF">
        <w:t xml:space="preserve"> ima pravo na tjedni odmor u traja</w:t>
      </w:r>
      <w:r>
        <w:t>nju najmanje 48 sati neprekidno.</w:t>
      </w:r>
    </w:p>
    <w:p w:rsidR="00EB5DD0" w:rsidRPr="00D445FF" w:rsidRDefault="00EB5DD0" w:rsidP="00C75558">
      <w:pPr>
        <w:numPr>
          <w:ilvl w:val="0"/>
          <w:numId w:val="25"/>
        </w:numPr>
        <w:shd w:val="clear" w:color="auto" w:fill="FFFFFF"/>
        <w:spacing w:before="100" w:beforeAutospacing="1" w:after="100" w:afterAutospacing="1" w:line="300" w:lineRule="atLeast"/>
        <w:jc w:val="both"/>
      </w:pPr>
      <w:r w:rsidRPr="00D445FF">
        <w:t>Zabranjen je rad maloljetn</w:t>
      </w:r>
      <w:r w:rsidR="00E71603">
        <w:t>og redovnog učenika u razdoblju izm</w:t>
      </w:r>
      <w:r w:rsidR="00AC4FE4">
        <w:t>e</w:t>
      </w:r>
      <w:bookmarkStart w:id="0" w:name="_GoBack"/>
      <w:bookmarkEnd w:id="0"/>
      <w:r w:rsidR="00E71603">
        <w:t>đu</w:t>
      </w:r>
      <w:r w:rsidRPr="00D445FF">
        <w:t xml:space="preserve"> 20 s</w:t>
      </w:r>
      <w:r w:rsidR="00E71603">
        <w:t>ati uvečer i 6 sati prije podne.</w:t>
      </w:r>
    </w:p>
    <w:p w:rsidR="00EB5DD0" w:rsidRPr="00D3470C" w:rsidRDefault="00EB5DD0" w:rsidP="00C75558">
      <w:pPr>
        <w:numPr>
          <w:ilvl w:val="0"/>
          <w:numId w:val="25"/>
        </w:numPr>
        <w:shd w:val="clear" w:color="auto" w:fill="FFFFFF"/>
        <w:spacing w:before="100" w:beforeAutospacing="1" w:after="100" w:afterAutospacing="1" w:line="300" w:lineRule="atLeast"/>
        <w:jc w:val="both"/>
      </w:pPr>
      <w:r w:rsidRPr="00D445FF">
        <w:t xml:space="preserve">Zabranjen je rad maloljetnicima na poslovima koji su utvrđeni kao poslovi s posebnim uvjetima rada i poslovi koji su utvrđeni kao osobito teški i za zdravlje štetni te se na njima staž osiguranja </w:t>
      </w:r>
      <w:r w:rsidRPr="00D3470C">
        <w:t>računa u povećanom trajanju sukladno Pravilniku o poslovima s posebnim uvjetima rada („N</w:t>
      </w:r>
      <w:r w:rsidR="00C75558" w:rsidRPr="00D3470C">
        <w:t>arodne novine</w:t>
      </w:r>
      <w:r w:rsidRPr="00D3470C">
        <w:t>“, br</w:t>
      </w:r>
      <w:r w:rsidR="00C75558" w:rsidRPr="00D3470C">
        <w:t>oj:</w:t>
      </w:r>
      <w:r w:rsidRPr="00D3470C">
        <w:t xml:space="preserve"> 5/84.) </w:t>
      </w:r>
      <w:r w:rsidR="00C75558" w:rsidRPr="00D3470C">
        <w:t>i</w:t>
      </w:r>
      <w:r w:rsidRPr="00D3470C">
        <w:t xml:space="preserve"> Zakonu o stažu osiguranja s povećanim trajanjem („N</w:t>
      </w:r>
      <w:r w:rsidR="00C75558" w:rsidRPr="00D3470C">
        <w:t>arodne novine</w:t>
      </w:r>
      <w:r w:rsidRPr="00D3470C">
        <w:t>“, br</w:t>
      </w:r>
      <w:r w:rsidR="00C75558" w:rsidRPr="00D3470C">
        <w:t>oj:</w:t>
      </w:r>
      <w:r w:rsidRPr="00D3470C">
        <w:t xml:space="preserve"> 71/99.),</w:t>
      </w:r>
    </w:p>
    <w:p w:rsidR="00EB5DD0" w:rsidRPr="00D3470C" w:rsidRDefault="00EB5DD0" w:rsidP="00C75558">
      <w:pPr>
        <w:numPr>
          <w:ilvl w:val="0"/>
          <w:numId w:val="25"/>
        </w:numPr>
        <w:shd w:val="clear" w:color="auto" w:fill="FFFFFF"/>
        <w:spacing w:before="100" w:beforeAutospacing="1" w:after="100" w:afterAutospacing="1" w:line="300" w:lineRule="atLeast"/>
        <w:jc w:val="both"/>
      </w:pPr>
      <w:r w:rsidRPr="00D3470C">
        <w:t>Zabranjen je rad maloljetnicima na poslovima koji su objektivno iznad njegovih fizičkih ili psiholoških sposobnosti, koji uključuju štetno izlaganje agensima koji su otrovni, kancerogeni, koji uzrokuju nasljedna genetska oštećenja ili štete nerođenom djetetu, ili koji na bilo koji način dugotrajno utječu na ljudsko zdravlje.</w:t>
      </w:r>
    </w:p>
    <w:p w:rsidR="00EB5DD0" w:rsidRPr="00D3470C" w:rsidRDefault="00EB5DD0" w:rsidP="00C75558">
      <w:pPr>
        <w:numPr>
          <w:ilvl w:val="0"/>
          <w:numId w:val="25"/>
        </w:numPr>
        <w:shd w:val="clear" w:color="auto" w:fill="FFFFFF"/>
        <w:spacing w:before="100" w:beforeAutospacing="1" w:after="100" w:afterAutospacing="1" w:line="300" w:lineRule="atLeast"/>
        <w:jc w:val="both"/>
      </w:pPr>
      <w:r w:rsidRPr="00D3470C">
        <w:t>Zabranjen je rad na poslovima u kockarnicama, salonima za igre na sreću, disko klubovima, noćnim barovima i noćnim klubovima kao i na drugim poslovima koji potencijalno mogu ugroziti ćudorednost maloljetnika.</w:t>
      </w:r>
    </w:p>
    <w:p w:rsidR="00E71603" w:rsidRDefault="00EB5DD0" w:rsidP="00E024CF">
      <w:pPr>
        <w:shd w:val="clear" w:color="auto" w:fill="FFFFFF"/>
        <w:spacing w:after="300" w:line="300" w:lineRule="atLeast"/>
        <w:jc w:val="both"/>
        <w:rPr>
          <w:bCs/>
        </w:rPr>
      </w:pPr>
      <w:r w:rsidRPr="00D3470C">
        <w:t xml:space="preserve">Sukladno čl. 2. Pravilnika na poslovima na kojima maloljetnik može raditi i o aktivnostima u kojima smije sudjelovati maloljetnik može, osim na poslovima na kojima se sukladno posebnom propisu ne smije zaposliti, raditi na drugim poslovima samo nakon prethodnog utvrđivanja zdravstvene sposobnosti za obavljanje tih poslova. Uputnicu za utvrđivanje </w:t>
      </w:r>
      <w:r w:rsidRPr="00D3470C">
        <w:lastRenderedPageBreak/>
        <w:t xml:space="preserve">zdravstvene sposobnosti izdaje poslodavac sukladno čl. 3. </w:t>
      </w:r>
      <w:r w:rsidR="00E71603" w:rsidRPr="00D3470C">
        <w:t>i</w:t>
      </w:r>
      <w:r w:rsidRPr="00D3470C">
        <w:t>stog Pravilnika.</w:t>
      </w:r>
      <w:r w:rsidRPr="00D445FF">
        <w:br/>
      </w:r>
    </w:p>
    <w:p w:rsidR="00EB5DD0" w:rsidRPr="00E71603" w:rsidRDefault="00E71603" w:rsidP="00E024CF">
      <w:pPr>
        <w:shd w:val="clear" w:color="auto" w:fill="FFFFFF"/>
        <w:spacing w:after="300" w:line="300" w:lineRule="atLeast"/>
        <w:jc w:val="both"/>
        <w:rPr>
          <w:b/>
        </w:rPr>
      </w:pPr>
      <w:r w:rsidRPr="00E71603">
        <w:rPr>
          <w:b/>
          <w:bCs/>
        </w:rPr>
        <w:t>Ostali uvjeti za povremeni rad redovnih učenika:</w:t>
      </w:r>
    </w:p>
    <w:p w:rsidR="00EB5DD0" w:rsidRPr="00D445FF" w:rsidRDefault="00EB5DD0" w:rsidP="00C75558">
      <w:pPr>
        <w:numPr>
          <w:ilvl w:val="0"/>
          <w:numId w:val="26"/>
        </w:numPr>
        <w:shd w:val="clear" w:color="auto" w:fill="FFFFFF"/>
        <w:spacing w:before="100" w:beforeAutospacing="1" w:after="100" w:afterAutospacing="1" w:line="300" w:lineRule="atLeast"/>
        <w:jc w:val="both"/>
      </w:pPr>
      <w:r w:rsidRPr="00D445FF">
        <w:t>Svi radovi se obavljaju po uputama i uz neposredan nadzor i kontrolu naručitelja (poslodavca).</w:t>
      </w:r>
    </w:p>
    <w:p w:rsidR="00EB5DD0" w:rsidRPr="00D445FF" w:rsidRDefault="00EB5DD0" w:rsidP="00C75558">
      <w:pPr>
        <w:numPr>
          <w:ilvl w:val="0"/>
          <w:numId w:val="26"/>
        </w:numPr>
        <w:shd w:val="clear" w:color="auto" w:fill="FFFFFF"/>
        <w:spacing w:before="100" w:beforeAutospacing="1" w:after="100" w:afterAutospacing="1" w:line="300" w:lineRule="atLeast"/>
        <w:jc w:val="both"/>
      </w:pPr>
      <w:r w:rsidRPr="00D445FF">
        <w:t>Poslodavac je dužan osigurati učeniku propisana zaštitna sredstva i propisane mjere za obavljanje poslova na siguran način, sukladno Zakonu o zaštiti na radu.</w:t>
      </w:r>
    </w:p>
    <w:p w:rsidR="00EB5DD0" w:rsidRPr="00D445FF" w:rsidRDefault="00EB5DD0" w:rsidP="00C75558">
      <w:pPr>
        <w:numPr>
          <w:ilvl w:val="0"/>
          <w:numId w:val="26"/>
        </w:numPr>
        <w:shd w:val="clear" w:color="auto" w:fill="FFFFFF"/>
        <w:spacing w:before="100" w:beforeAutospacing="1" w:after="100" w:afterAutospacing="1" w:line="300" w:lineRule="atLeast"/>
        <w:jc w:val="both"/>
      </w:pPr>
      <w:r w:rsidRPr="00D445FF">
        <w:t>Poslodavac se obvezuje isplatiti povećanu plaću za rad u otežanim uvjetima rada, noćni i prekovremeni rad (takav rad je zakonom dozvoljen samo punoljetnim učenicima), rad nedjeljom i rad d</w:t>
      </w:r>
      <w:r w:rsidR="00E71603">
        <w:t>ržavnim praznikom sukladno čl. 94</w:t>
      </w:r>
      <w:r w:rsidRPr="00D445FF">
        <w:t>. Zakona o radu.</w:t>
      </w:r>
    </w:p>
    <w:p w:rsidR="00EB5DD0" w:rsidRPr="00D445FF" w:rsidRDefault="00EB5DD0" w:rsidP="00C75558">
      <w:pPr>
        <w:numPr>
          <w:ilvl w:val="0"/>
          <w:numId w:val="26"/>
        </w:numPr>
        <w:shd w:val="clear" w:color="auto" w:fill="FFFFFF"/>
        <w:spacing w:before="100" w:beforeAutospacing="1" w:after="100" w:afterAutospacing="1" w:line="300" w:lineRule="atLeast"/>
        <w:jc w:val="both"/>
      </w:pPr>
      <w:r w:rsidRPr="00D445FF">
        <w:t>Poslodavac se obvezuje učeniku podmiriti troškove prijevoza ako je mjesto obavljanja rada izvan gradske zone javnog prometa.</w:t>
      </w:r>
    </w:p>
    <w:p w:rsidR="00EB5DD0" w:rsidRPr="00D445FF" w:rsidRDefault="00EB5DD0" w:rsidP="00C75558">
      <w:pPr>
        <w:numPr>
          <w:ilvl w:val="0"/>
          <w:numId w:val="26"/>
        </w:numPr>
        <w:shd w:val="clear" w:color="auto" w:fill="FFFFFF"/>
        <w:spacing w:before="100" w:beforeAutospacing="1" w:after="100" w:afterAutospacing="1" w:line="300" w:lineRule="atLeast"/>
        <w:jc w:val="both"/>
      </w:pPr>
      <w:r w:rsidRPr="00D445FF">
        <w:t>Ukoliko učenici rade duže vrijeme preko ljetnog odmora pa ih se želi isplatiti mjesečno, poslodavac je dužan za svako razdoblje za isplatu sklopiti poseban ugovor s točno označenim datumom početka i završetka razdoblja, brojem odrađenih sati i iznosom zarade za to razdoblje.</w:t>
      </w:r>
    </w:p>
    <w:p w:rsidR="00EB5DD0" w:rsidRPr="00D445FF" w:rsidRDefault="00EB5DD0" w:rsidP="00C75558">
      <w:pPr>
        <w:numPr>
          <w:ilvl w:val="0"/>
          <w:numId w:val="26"/>
        </w:numPr>
        <w:shd w:val="clear" w:color="auto" w:fill="FFFFFF"/>
        <w:spacing w:before="100" w:beforeAutospacing="1" w:after="100" w:afterAutospacing="1" w:line="300" w:lineRule="atLeast"/>
        <w:jc w:val="both"/>
      </w:pPr>
      <w:r w:rsidRPr="00D445FF">
        <w:t>Naknada za posrednika u visini od 10% od iznosa učenikove zarade može se naplatiti samo od naručitelja (poslodavca) i služi u svrhu poboljšanja učeničkog standarda.</w:t>
      </w:r>
    </w:p>
    <w:p w:rsidR="00EB5DD0" w:rsidRPr="00D445FF" w:rsidRDefault="00EB5DD0" w:rsidP="00C75558">
      <w:pPr>
        <w:numPr>
          <w:ilvl w:val="0"/>
          <w:numId w:val="26"/>
        </w:numPr>
        <w:shd w:val="clear" w:color="auto" w:fill="FFFFFF"/>
        <w:spacing w:before="100" w:beforeAutospacing="1" w:after="100" w:afterAutospacing="1" w:line="300" w:lineRule="atLeast"/>
        <w:jc w:val="both"/>
      </w:pPr>
      <w:r w:rsidRPr="00D445FF">
        <w:t>Zarade se učenicima isplaćuju isključivo putem njihovih žiro računa.</w:t>
      </w:r>
    </w:p>
    <w:p w:rsidR="00EB5DD0" w:rsidRDefault="00EB5DD0" w:rsidP="00C75558">
      <w:pPr>
        <w:numPr>
          <w:ilvl w:val="0"/>
          <w:numId w:val="26"/>
        </w:numPr>
        <w:shd w:val="clear" w:color="auto" w:fill="FFFFFF"/>
        <w:spacing w:before="100" w:beforeAutospacing="1" w:after="100" w:afterAutospacing="1" w:line="300" w:lineRule="atLeast"/>
        <w:jc w:val="both"/>
      </w:pPr>
    </w:p>
    <w:p w:rsidR="00591948" w:rsidRDefault="00591948" w:rsidP="00D15095">
      <w:pPr>
        <w:jc w:val="both"/>
      </w:pPr>
    </w:p>
    <w:p w:rsidR="00591948" w:rsidRDefault="00591948" w:rsidP="00D15095">
      <w:pPr>
        <w:jc w:val="both"/>
      </w:pPr>
    </w:p>
    <w:p w:rsidR="00D15095" w:rsidRDefault="00D15095">
      <w:pPr>
        <w:rPr>
          <w:b/>
        </w:rPr>
      </w:pPr>
    </w:p>
    <w:p w:rsidR="00D15095" w:rsidRDefault="00D15095">
      <w:pPr>
        <w:rPr>
          <w:b/>
        </w:rPr>
      </w:pPr>
    </w:p>
    <w:p w:rsidR="00D15095" w:rsidRDefault="00D15095">
      <w:pPr>
        <w:rPr>
          <w:b/>
        </w:rPr>
      </w:pPr>
    </w:p>
    <w:p w:rsidR="00A938F6" w:rsidRDefault="00A938F6" w:rsidP="0004204B"/>
    <w:p w:rsidR="00A938F6" w:rsidRDefault="00A938F6" w:rsidP="0004204B"/>
    <w:sectPr w:rsidR="00A938F6" w:rsidSect="0077739A">
      <w:pgSz w:w="11906" w:h="16838"/>
      <w:pgMar w:top="1258"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24" w:rsidRDefault="00015424" w:rsidP="00154567">
      <w:r>
        <w:separator/>
      </w:r>
    </w:p>
  </w:endnote>
  <w:endnote w:type="continuationSeparator" w:id="0">
    <w:p w:rsidR="00015424" w:rsidRDefault="00015424" w:rsidP="0015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24" w:rsidRDefault="00015424" w:rsidP="00154567">
      <w:r>
        <w:separator/>
      </w:r>
    </w:p>
  </w:footnote>
  <w:footnote w:type="continuationSeparator" w:id="0">
    <w:p w:rsidR="00015424" w:rsidRDefault="00015424" w:rsidP="00154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CB2"/>
    <w:multiLevelType w:val="hybridMultilevel"/>
    <w:tmpl w:val="6E44B38E"/>
    <w:lvl w:ilvl="0" w:tplc="2A4CF592">
      <w:numFmt w:val="bullet"/>
      <w:lvlText w:val=""/>
      <w:lvlJc w:val="left"/>
      <w:pPr>
        <w:ind w:left="1020" w:hanging="6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96C82"/>
    <w:multiLevelType w:val="hybridMultilevel"/>
    <w:tmpl w:val="F8324E32"/>
    <w:lvl w:ilvl="0" w:tplc="70562AD0">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F85B79"/>
    <w:multiLevelType w:val="multilevel"/>
    <w:tmpl w:val="FDEE5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C1DBE"/>
    <w:multiLevelType w:val="hybridMultilevel"/>
    <w:tmpl w:val="9222A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20251A"/>
    <w:multiLevelType w:val="hybridMultilevel"/>
    <w:tmpl w:val="3CD06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FB66E7"/>
    <w:multiLevelType w:val="hybridMultilevel"/>
    <w:tmpl w:val="DE3084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8C626D7"/>
    <w:multiLevelType w:val="hybridMultilevel"/>
    <w:tmpl w:val="A5C87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101521"/>
    <w:multiLevelType w:val="hybridMultilevel"/>
    <w:tmpl w:val="3CF2756C"/>
    <w:lvl w:ilvl="0" w:tplc="E5BE3DC0">
      <w:start w:val="1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4700AC8"/>
    <w:multiLevelType w:val="hybridMultilevel"/>
    <w:tmpl w:val="88E05C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8EC2593"/>
    <w:multiLevelType w:val="hybridMultilevel"/>
    <w:tmpl w:val="4F7256E4"/>
    <w:lvl w:ilvl="0" w:tplc="041A000B">
      <w:start w:val="1"/>
      <w:numFmt w:val="bullet"/>
      <w:lvlText w:val=""/>
      <w:lvlJc w:val="left"/>
      <w:pPr>
        <w:ind w:left="720" w:hanging="360"/>
      </w:pPr>
      <w:rPr>
        <w:rFonts w:ascii="Wingdings" w:hAnsi="Wingdings" w:hint="default"/>
      </w:rPr>
    </w:lvl>
    <w:lvl w:ilvl="1" w:tplc="D38AFCC6">
      <w:numFmt w:val="bullet"/>
      <w:lvlText w:val=""/>
      <w:lvlJc w:val="left"/>
      <w:pPr>
        <w:ind w:left="1440" w:hanging="360"/>
      </w:pPr>
      <w:rPr>
        <w:rFonts w:ascii="Symbol" w:eastAsiaTheme="minorHAns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83390C"/>
    <w:multiLevelType w:val="hybridMultilevel"/>
    <w:tmpl w:val="630EA56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5E13FD"/>
    <w:multiLevelType w:val="hybridMultilevel"/>
    <w:tmpl w:val="0C4E8B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844F2A"/>
    <w:multiLevelType w:val="hybridMultilevel"/>
    <w:tmpl w:val="8FAE9E70"/>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404B95"/>
    <w:multiLevelType w:val="hybridMultilevel"/>
    <w:tmpl w:val="9A1C9EC0"/>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585844"/>
    <w:multiLevelType w:val="hybridMultilevel"/>
    <w:tmpl w:val="7C8A4120"/>
    <w:lvl w:ilvl="0" w:tplc="E2CC53D4">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5" w15:restartNumberingAfterBreak="0">
    <w:nsid w:val="519C207D"/>
    <w:multiLevelType w:val="hybridMultilevel"/>
    <w:tmpl w:val="3056B28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54D418E6"/>
    <w:multiLevelType w:val="hybridMultilevel"/>
    <w:tmpl w:val="F4002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CF622EC"/>
    <w:multiLevelType w:val="hybridMultilevel"/>
    <w:tmpl w:val="B8BA482C"/>
    <w:lvl w:ilvl="0" w:tplc="041A0001">
      <w:start w:val="1"/>
      <w:numFmt w:val="bullet"/>
      <w:lvlText w:val=""/>
      <w:lvlJc w:val="left"/>
      <w:pPr>
        <w:ind w:left="720" w:hanging="360"/>
      </w:pPr>
      <w:rPr>
        <w:rFonts w:ascii="Symbol" w:hAnsi="Symbol" w:hint="default"/>
      </w:rPr>
    </w:lvl>
    <w:lvl w:ilvl="1" w:tplc="D38AFCC6">
      <w:numFmt w:val="bullet"/>
      <w:lvlText w:val=""/>
      <w:lvlJc w:val="left"/>
      <w:pPr>
        <w:ind w:left="1440" w:hanging="360"/>
      </w:pPr>
      <w:rPr>
        <w:rFonts w:ascii="Symbol" w:eastAsiaTheme="minorHAnsi"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CB2E3E"/>
    <w:multiLevelType w:val="hybridMultilevel"/>
    <w:tmpl w:val="71540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DB87BB4"/>
    <w:multiLevelType w:val="hybridMultilevel"/>
    <w:tmpl w:val="0B808B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4F2A01"/>
    <w:multiLevelType w:val="multilevel"/>
    <w:tmpl w:val="3D1A7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10CBF"/>
    <w:multiLevelType w:val="multilevel"/>
    <w:tmpl w:val="5386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CC1E2F"/>
    <w:multiLevelType w:val="hybridMultilevel"/>
    <w:tmpl w:val="49141CCC"/>
    <w:lvl w:ilvl="0" w:tplc="0DD859E6">
      <w:start w:val="10"/>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7CA49D1"/>
    <w:multiLevelType w:val="hybridMultilevel"/>
    <w:tmpl w:val="51D0EF24"/>
    <w:lvl w:ilvl="0" w:tplc="2A4CF592">
      <w:numFmt w:val="bullet"/>
      <w:lvlText w:val=""/>
      <w:lvlJc w:val="left"/>
      <w:pPr>
        <w:ind w:left="1020" w:hanging="660"/>
      </w:pPr>
      <w:rPr>
        <w:rFonts w:ascii="Symbol" w:eastAsiaTheme="minorHAns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8104EF9"/>
    <w:multiLevelType w:val="hybridMultilevel"/>
    <w:tmpl w:val="BE0436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D55747"/>
    <w:multiLevelType w:val="multilevel"/>
    <w:tmpl w:val="182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2"/>
  </w:num>
  <w:num w:numId="3">
    <w:abstractNumId w:val="1"/>
  </w:num>
  <w:num w:numId="4">
    <w:abstractNumId w:val="7"/>
  </w:num>
  <w:num w:numId="5">
    <w:abstractNumId w:val="13"/>
  </w:num>
  <w:num w:numId="6">
    <w:abstractNumId w:val="12"/>
  </w:num>
  <w:num w:numId="7">
    <w:abstractNumId w:val="5"/>
  </w:num>
  <w:num w:numId="8">
    <w:abstractNumId w:val="6"/>
  </w:num>
  <w:num w:numId="9">
    <w:abstractNumId w:val="14"/>
  </w:num>
  <w:num w:numId="10">
    <w:abstractNumId w:val="3"/>
  </w:num>
  <w:num w:numId="11">
    <w:abstractNumId w:val="10"/>
  </w:num>
  <w:num w:numId="12">
    <w:abstractNumId w:val="17"/>
  </w:num>
  <w:num w:numId="13">
    <w:abstractNumId w:val="21"/>
  </w:num>
  <w:num w:numId="14">
    <w:abstractNumId w:val="25"/>
  </w:num>
  <w:num w:numId="15">
    <w:abstractNumId w:val="16"/>
  </w:num>
  <w:num w:numId="16">
    <w:abstractNumId w:val="18"/>
  </w:num>
  <w:num w:numId="17">
    <w:abstractNumId w:val="15"/>
  </w:num>
  <w:num w:numId="18">
    <w:abstractNumId w:val="0"/>
  </w:num>
  <w:num w:numId="19">
    <w:abstractNumId w:val="23"/>
  </w:num>
  <w:num w:numId="20">
    <w:abstractNumId w:val="4"/>
  </w:num>
  <w:num w:numId="21">
    <w:abstractNumId w:val="19"/>
  </w:num>
  <w:num w:numId="22">
    <w:abstractNumId w:val="24"/>
  </w:num>
  <w:num w:numId="23">
    <w:abstractNumId w:val="11"/>
  </w:num>
  <w:num w:numId="24">
    <w:abstractNumId w:val="9"/>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7921"/>
    <w:rsid w:val="00011975"/>
    <w:rsid w:val="00011DD1"/>
    <w:rsid w:val="00015424"/>
    <w:rsid w:val="00026172"/>
    <w:rsid w:val="0004204B"/>
    <w:rsid w:val="00042C32"/>
    <w:rsid w:val="00051508"/>
    <w:rsid w:val="000638AD"/>
    <w:rsid w:val="00067986"/>
    <w:rsid w:val="00076F02"/>
    <w:rsid w:val="00087DF3"/>
    <w:rsid w:val="00097193"/>
    <w:rsid w:val="000A425B"/>
    <w:rsid w:val="000B4400"/>
    <w:rsid w:val="000E175F"/>
    <w:rsid w:val="000F3809"/>
    <w:rsid w:val="0012248B"/>
    <w:rsid w:val="00131CE1"/>
    <w:rsid w:val="00141DE0"/>
    <w:rsid w:val="00142D67"/>
    <w:rsid w:val="00154567"/>
    <w:rsid w:val="0016288C"/>
    <w:rsid w:val="001764D2"/>
    <w:rsid w:val="00177B7E"/>
    <w:rsid w:val="00185820"/>
    <w:rsid w:val="00190FD4"/>
    <w:rsid w:val="001B2647"/>
    <w:rsid w:val="001B3435"/>
    <w:rsid w:val="001C01B4"/>
    <w:rsid w:val="001D4719"/>
    <w:rsid w:val="001E2EEC"/>
    <w:rsid w:val="001F164A"/>
    <w:rsid w:val="001F31E3"/>
    <w:rsid w:val="00211EF7"/>
    <w:rsid w:val="0021207B"/>
    <w:rsid w:val="0021717A"/>
    <w:rsid w:val="00223BB1"/>
    <w:rsid w:val="0022557B"/>
    <w:rsid w:val="00240AFC"/>
    <w:rsid w:val="00251779"/>
    <w:rsid w:val="0025267F"/>
    <w:rsid w:val="00260172"/>
    <w:rsid w:val="0027083A"/>
    <w:rsid w:val="00280259"/>
    <w:rsid w:val="00291247"/>
    <w:rsid w:val="002B350C"/>
    <w:rsid w:val="002B4C83"/>
    <w:rsid w:val="002B70F8"/>
    <w:rsid w:val="002C48C9"/>
    <w:rsid w:val="002E7288"/>
    <w:rsid w:val="002F5B68"/>
    <w:rsid w:val="003410D1"/>
    <w:rsid w:val="00346696"/>
    <w:rsid w:val="00380119"/>
    <w:rsid w:val="003B1F95"/>
    <w:rsid w:val="003C10F5"/>
    <w:rsid w:val="003C4A0A"/>
    <w:rsid w:val="003F568A"/>
    <w:rsid w:val="003F68ED"/>
    <w:rsid w:val="00400299"/>
    <w:rsid w:val="004048B0"/>
    <w:rsid w:val="00412826"/>
    <w:rsid w:val="004162B9"/>
    <w:rsid w:val="0041686F"/>
    <w:rsid w:val="00423513"/>
    <w:rsid w:val="00457921"/>
    <w:rsid w:val="00460D34"/>
    <w:rsid w:val="00464482"/>
    <w:rsid w:val="00472032"/>
    <w:rsid w:val="00475764"/>
    <w:rsid w:val="00481FEB"/>
    <w:rsid w:val="004844C6"/>
    <w:rsid w:val="004A5C8F"/>
    <w:rsid w:val="004C0B9C"/>
    <w:rsid w:val="004D30DA"/>
    <w:rsid w:val="004E3E4C"/>
    <w:rsid w:val="004F5257"/>
    <w:rsid w:val="004F7F7C"/>
    <w:rsid w:val="00503CFC"/>
    <w:rsid w:val="00506601"/>
    <w:rsid w:val="0051232A"/>
    <w:rsid w:val="005151D8"/>
    <w:rsid w:val="005160AE"/>
    <w:rsid w:val="00516371"/>
    <w:rsid w:val="00520D53"/>
    <w:rsid w:val="00530099"/>
    <w:rsid w:val="0053769D"/>
    <w:rsid w:val="00546F95"/>
    <w:rsid w:val="00547F07"/>
    <w:rsid w:val="00551299"/>
    <w:rsid w:val="00574602"/>
    <w:rsid w:val="00580B95"/>
    <w:rsid w:val="005853CB"/>
    <w:rsid w:val="005879B4"/>
    <w:rsid w:val="00591948"/>
    <w:rsid w:val="00595B2D"/>
    <w:rsid w:val="005C68A8"/>
    <w:rsid w:val="005D64E0"/>
    <w:rsid w:val="005E6A0B"/>
    <w:rsid w:val="005F56E1"/>
    <w:rsid w:val="00617AF3"/>
    <w:rsid w:val="00620BA5"/>
    <w:rsid w:val="00625812"/>
    <w:rsid w:val="006309B8"/>
    <w:rsid w:val="00635C14"/>
    <w:rsid w:val="00640C43"/>
    <w:rsid w:val="00673522"/>
    <w:rsid w:val="00695FA9"/>
    <w:rsid w:val="006A52A9"/>
    <w:rsid w:val="006C186C"/>
    <w:rsid w:val="006D4C0F"/>
    <w:rsid w:val="006E5A60"/>
    <w:rsid w:val="006F6A6A"/>
    <w:rsid w:val="006F765D"/>
    <w:rsid w:val="0071383F"/>
    <w:rsid w:val="00721351"/>
    <w:rsid w:val="00734018"/>
    <w:rsid w:val="00736639"/>
    <w:rsid w:val="00743D5D"/>
    <w:rsid w:val="00743DA6"/>
    <w:rsid w:val="007529A4"/>
    <w:rsid w:val="00752B5A"/>
    <w:rsid w:val="0076724D"/>
    <w:rsid w:val="0077739A"/>
    <w:rsid w:val="0078612F"/>
    <w:rsid w:val="00786530"/>
    <w:rsid w:val="007B1A15"/>
    <w:rsid w:val="007D5F8F"/>
    <w:rsid w:val="007E4E49"/>
    <w:rsid w:val="00803DCC"/>
    <w:rsid w:val="0081439B"/>
    <w:rsid w:val="00817004"/>
    <w:rsid w:val="00824544"/>
    <w:rsid w:val="00840399"/>
    <w:rsid w:val="008452DA"/>
    <w:rsid w:val="008457C7"/>
    <w:rsid w:val="00851F50"/>
    <w:rsid w:val="00867629"/>
    <w:rsid w:val="00887631"/>
    <w:rsid w:val="008A52FC"/>
    <w:rsid w:val="008C2E7D"/>
    <w:rsid w:val="008C4F5B"/>
    <w:rsid w:val="008E1B22"/>
    <w:rsid w:val="008E47E2"/>
    <w:rsid w:val="008F072D"/>
    <w:rsid w:val="008F0D10"/>
    <w:rsid w:val="00900617"/>
    <w:rsid w:val="00903F62"/>
    <w:rsid w:val="00940069"/>
    <w:rsid w:val="00945E5B"/>
    <w:rsid w:val="00954D9B"/>
    <w:rsid w:val="009575B4"/>
    <w:rsid w:val="00964B7A"/>
    <w:rsid w:val="0096590C"/>
    <w:rsid w:val="0097198F"/>
    <w:rsid w:val="009727AE"/>
    <w:rsid w:val="009962C3"/>
    <w:rsid w:val="009B5680"/>
    <w:rsid w:val="009B5D75"/>
    <w:rsid w:val="009C7EEA"/>
    <w:rsid w:val="009D6F02"/>
    <w:rsid w:val="009E2A0E"/>
    <w:rsid w:val="009F0538"/>
    <w:rsid w:val="009F6F04"/>
    <w:rsid w:val="00A2435C"/>
    <w:rsid w:val="00A25BBD"/>
    <w:rsid w:val="00A326D1"/>
    <w:rsid w:val="00A4532B"/>
    <w:rsid w:val="00A4721F"/>
    <w:rsid w:val="00A508DA"/>
    <w:rsid w:val="00A50F87"/>
    <w:rsid w:val="00A548F1"/>
    <w:rsid w:val="00A87DF7"/>
    <w:rsid w:val="00A938F6"/>
    <w:rsid w:val="00AA2E97"/>
    <w:rsid w:val="00AA4748"/>
    <w:rsid w:val="00AA5A66"/>
    <w:rsid w:val="00AA676C"/>
    <w:rsid w:val="00AB1A39"/>
    <w:rsid w:val="00AC4FE4"/>
    <w:rsid w:val="00AE487B"/>
    <w:rsid w:val="00AF4C99"/>
    <w:rsid w:val="00B24BB4"/>
    <w:rsid w:val="00B51C8A"/>
    <w:rsid w:val="00B543D3"/>
    <w:rsid w:val="00B63608"/>
    <w:rsid w:val="00B737A6"/>
    <w:rsid w:val="00B8237A"/>
    <w:rsid w:val="00B97305"/>
    <w:rsid w:val="00BA277C"/>
    <w:rsid w:val="00BE2235"/>
    <w:rsid w:val="00BE4121"/>
    <w:rsid w:val="00BE7FCB"/>
    <w:rsid w:val="00BF48F4"/>
    <w:rsid w:val="00C0558F"/>
    <w:rsid w:val="00C15304"/>
    <w:rsid w:val="00C23CD1"/>
    <w:rsid w:val="00C23E6A"/>
    <w:rsid w:val="00C3436C"/>
    <w:rsid w:val="00C41ABA"/>
    <w:rsid w:val="00C53B8F"/>
    <w:rsid w:val="00C75558"/>
    <w:rsid w:val="00C92C96"/>
    <w:rsid w:val="00CD623A"/>
    <w:rsid w:val="00CE7AAB"/>
    <w:rsid w:val="00CF2A5A"/>
    <w:rsid w:val="00D15095"/>
    <w:rsid w:val="00D1575F"/>
    <w:rsid w:val="00D252B5"/>
    <w:rsid w:val="00D3470C"/>
    <w:rsid w:val="00D55261"/>
    <w:rsid w:val="00D55786"/>
    <w:rsid w:val="00D875A3"/>
    <w:rsid w:val="00D91A55"/>
    <w:rsid w:val="00D929DA"/>
    <w:rsid w:val="00DA0A55"/>
    <w:rsid w:val="00DC5E97"/>
    <w:rsid w:val="00DD434E"/>
    <w:rsid w:val="00DE421A"/>
    <w:rsid w:val="00DE4E9C"/>
    <w:rsid w:val="00DF4093"/>
    <w:rsid w:val="00E024CF"/>
    <w:rsid w:val="00E060A7"/>
    <w:rsid w:val="00E1188F"/>
    <w:rsid w:val="00E12D8C"/>
    <w:rsid w:val="00E22329"/>
    <w:rsid w:val="00E36EE7"/>
    <w:rsid w:val="00E408EC"/>
    <w:rsid w:val="00E53919"/>
    <w:rsid w:val="00E5472C"/>
    <w:rsid w:val="00E71603"/>
    <w:rsid w:val="00E75177"/>
    <w:rsid w:val="00E8501B"/>
    <w:rsid w:val="00EA1192"/>
    <w:rsid w:val="00EB5BFD"/>
    <w:rsid w:val="00EB5DD0"/>
    <w:rsid w:val="00EE0741"/>
    <w:rsid w:val="00EF5504"/>
    <w:rsid w:val="00F01448"/>
    <w:rsid w:val="00F070A1"/>
    <w:rsid w:val="00F104E1"/>
    <w:rsid w:val="00F11504"/>
    <w:rsid w:val="00F12DE8"/>
    <w:rsid w:val="00F20047"/>
    <w:rsid w:val="00F212C8"/>
    <w:rsid w:val="00F21B3B"/>
    <w:rsid w:val="00F23227"/>
    <w:rsid w:val="00F823AF"/>
    <w:rsid w:val="00F90090"/>
    <w:rsid w:val="00F94ACF"/>
    <w:rsid w:val="00FB6FC4"/>
    <w:rsid w:val="00FC1213"/>
    <w:rsid w:val="00FE10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05176"/>
  <w15:docId w15:val="{5143BCBE-E57D-41D5-97DE-824B6E82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86F"/>
    <w:rPr>
      <w:sz w:val="24"/>
      <w:szCs w:val="24"/>
    </w:rPr>
  </w:style>
  <w:style w:type="paragraph" w:styleId="Naslov1">
    <w:name w:val="heading 1"/>
    <w:basedOn w:val="Normal"/>
    <w:next w:val="Normal"/>
    <w:qFormat/>
    <w:rsid w:val="0041686F"/>
    <w:pPr>
      <w:keepNext/>
      <w:ind w:left="4956"/>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42C32"/>
    <w:rPr>
      <w:rFonts w:ascii="Tahoma" w:hAnsi="Tahoma" w:cs="Tahoma"/>
      <w:sz w:val="16"/>
      <w:szCs w:val="16"/>
    </w:rPr>
  </w:style>
  <w:style w:type="paragraph" w:styleId="Odlomakpopisa">
    <w:name w:val="List Paragraph"/>
    <w:basedOn w:val="Normal"/>
    <w:uiPriority w:val="34"/>
    <w:qFormat/>
    <w:rsid w:val="00551299"/>
    <w:pPr>
      <w:ind w:left="708"/>
    </w:pPr>
  </w:style>
  <w:style w:type="paragraph" w:styleId="Zaglavlje">
    <w:name w:val="header"/>
    <w:basedOn w:val="Normal"/>
    <w:link w:val="ZaglavljeChar"/>
    <w:uiPriority w:val="99"/>
    <w:semiHidden/>
    <w:unhideWhenUsed/>
    <w:rsid w:val="00154567"/>
    <w:pPr>
      <w:tabs>
        <w:tab w:val="center" w:pos="4536"/>
        <w:tab w:val="right" w:pos="9072"/>
      </w:tabs>
    </w:pPr>
  </w:style>
  <w:style w:type="character" w:customStyle="1" w:styleId="ZaglavljeChar">
    <w:name w:val="Zaglavlje Char"/>
    <w:basedOn w:val="Zadanifontodlomka"/>
    <w:link w:val="Zaglavlje"/>
    <w:uiPriority w:val="99"/>
    <w:semiHidden/>
    <w:rsid w:val="00154567"/>
    <w:rPr>
      <w:sz w:val="24"/>
      <w:szCs w:val="24"/>
    </w:rPr>
  </w:style>
  <w:style w:type="paragraph" w:styleId="Podnoje">
    <w:name w:val="footer"/>
    <w:basedOn w:val="Normal"/>
    <w:link w:val="PodnojeChar"/>
    <w:uiPriority w:val="99"/>
    <w:semiHidden/>
    <w:unhideWhenUsed/>
    <w:rsid w:val="00154567"/>
    <w:pPr>
      <w:tabs>
        <w:tab w:val="center" w:pos="4536"/>
        <w:tab w:val="right" w:pos="9072"/>
      </w:tabs>
    </w:pPr>
  </w:style>
  <w:style w:type="character" w:customStyle="1" w:styleId="PodnojeChar">
    <w:name w:val="Podnožje Char"/>
    <w:basedOn w:val="Zadanifontodlomka"/>
    <w:link w:val="Podnoje"/>
    <w:uiPriority w:val="99"/>
    <w:semiHidden/>
    <w:rsid w:val="00154567"/>
    <w:rPr>
      <w:sz w:val="24"/>
      <w:szCs w:val="24"/>
    </w:rPr>
  </w:style>
  <w:style w:type="paragraph" w:styleId="Bezproreda">
    <w:name w:val="No Spacing"/>
    <w:uiPriority w:val="1"/>
    <w:qFormat/>
    <w:rsid w:val="00840399"/>
    <w:rPr>
      <w:rFonts w:asciiTheme="minorHAnsi" w:eastAsiaTheme="minorHAnsi" w:hAnsiTheme="minorHAnsi" w:cstheme="minorBidi"/>
      <w:sz w:val="22"/>
      <w:szCs w:val="22"/>
      <w:lang w:eastAsia="en-US"/>
    </w:rPr>
  </w:style>
  <w:style w:type="paragraph" w:customStyle="1" w:styleId="t-9-8">
    <w:name w:val="t-9-8"/>
    <w:basedOn w:val="Normal"/>
    <w:rsid w:val="00F12DE8"/>
    <w:pPr>
      <w:spacing w:before="100" w:beforeAutospacing="1" w:after="100" w:afterAutospacing="1"/>
    </w:pPr>
  </w:style>
  <w:style w:type="character" w:styleId="Hiperveza">
    <w:name w:val="Hyperlink"/>
    <w:basedOn w:val="Zadanifontodlomka"/>
    <w:uiPriority w:val="99"/>
    <w:unhideWhenUsed/>
    <w:rsid w:val="00767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32/354-0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D0A4-1811-4CC8-991E-A5365D15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1195</Words>
  <Characters>6815</Characters>
  <Application>Microsoft Office Word</Application>
  <DocSecurity>0</DocSecurity>
  <Lines>56</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POLJOPRIVREDNO ŠUMARSKA ŠKOLA</vt:lpstr>
      <vt:lpstr>POLJOPRIVREDNO ŠUMARSKA ŠKOLA</vt:lpstr>
    </vt:vector>
  </TitlesOfParts>
  <Company>MIPS RH</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POLJOPRIVREDNO ŠUMARSKA ŠKOLA</dc:title>
  <dc:creator>Tajnistvo</dc:creator>
  <cp:lastModifiedBy>Učenik</cp:lastModifiedBy>
  <cp:revision>6</cp:revision>
  <cp:lastPrinted>2016-06-13T07:58:00Z</cp:lastPrinted>
  <dcterms:created xsi:type="dcterms:W3CDTF">2019-06-14T08:19:00Z</dcterms:created>
  <dcterms:modified xsi:type="dcterms:W3CDTF">2023-06-16T10:22:00Z</dcterms:modified>
</cp:coreProperties>
</file>