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6250" w:rsidRDefault="00796250">
      <w:r>
        <w:t>Teme iz predmeta: Globalno poslovnog okruženje</w:t>
      </w:r>
    </w:p>
    <w:p w:rsidR="00796250" w:rsidRDefault="00796250">
      <w:r>
        <w:t>EKONOMIST</w:t>
      </w:r>
    </w:p>
    <w:p w:rsidR="00796250" w:rsidRPr="005E6972" w:rsidRDefault="00796250" w:rsidP="005E6972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>
        <w:t>Pojam , dimenzije i značaj globalizacije</w:t>
      </w:r>
    </w:p>
    <w:p w:rsidR="00796250" w:rsidRDefault="00796250" w:rsidP="005E6972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 w:rsidRPr="005E6972">
        <w:rPr>
          <w:rFonts w:ascii="Verdana" w:hAnsi="Verdana" w:cs="Verdana"/>
          <w:sz w:val="20"/>
          <w:szCs w:val="20"/>
        </w:rPr>
        <w:t>Komunikacije (zračni prijevoz, telekomunikacije, elektronički</w:t>
      </w:r>
      <w:r>
        <w:rPr>
          <w:rFonts w:ascii="Verdana" w:hAnsi="Verdana" w:cs="Verdana"/>
          <w:sz w:val="20"/>
          <w:szCs w:val="20"/>
        </w:rPr>
        <w:t xml:space="preserve"> </w:t>
      </w:r>
      <w:r w:rsidRPr="005E6972">
        <w:rPr>
          <w:rFonts w:ascii="Verdana" w:hAnsi="Verdana" w:cs="Verdana"/>
          <w:sz w:val="20"/>
          <w:szCs w:val="20"/>
        </w:rPr>
        <w:t>masovni mediji, globalne publikacije)</w:t>
      </w:r>
      <w:r>
        <w:rPr>
          <w:rFonts w:ascii="Verdana" w:hAnsi="Verdana" w:cs="Verdana"/>
          <w:sz w:val="20"/>
          <w:szCs w:val="20"/>
        </w:rPr>
        <w:t xml:space="preserve"> </w:t>
      </w:r>
    </w:p>
    <w:p w:rsidR="00796250" w:rsidRDefault="00796250" w:rsidP="005E6972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Globalni proizvodi i</w:t>
      </w:r>
      <w:r w:rsidRPr="005E6972">
        <w:rPr>
          <w:rFonts w:ascii="Verdana" w:hAnsi="Verdana" w:cs="Verdana"/>
          <w:sz w:val="20"/>
          <w:szCs w:val="20"/>
        </w:rPr>
        <w:t xml:space="preserve"> globalne prodajne strategije</w:t>
      </w:r>
    </w:p>
    <w:p w:rsidR="00796250" w:rsidRDefault="00796250" w:rsidP="005E6972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G</w:t>
      </w:r>
      <w:r w:rsidRPr="005E6972">
        <w:rPr>
          <w:rFonts w:ascii="Verdana" w:hAnsi="Verdana" w:cs="Verdana"/>
          <w:sz w:val="20"/>
          <w:szCs w:val="20"/>
        </w:rPr>
        <w:t>lobalne valute, bankovne kartice povezane na globalne A</w:t>
      </w:r>
      <w:r>
        <w:rPr>
          <w:rFonts w:ascii="Verdana" w:hAnsi="Verdana" w:cs="Verdana"/>
          <w:sz w:val="20"/>
          <w:szCs w:val="20"/>
        </w:rPr>
        <w:t xml:space="preserve">TM mreže i </w:t>
      </w:r>
      <w:r w:rsidRPr="005E6972">
        <w:rPr>
          <w:rFonts w:ascii="Verdana" w:hAnsi="Verdana" w:cs="Verdana"/>
          <w:sz w:val="20"/>
          <w:szCs w:val="20"/>
        </w:rPr>
        <w:t>globalna gotovina</w:t>
      </w:r>
    </w:p>
    <w:p w:rsidR="00796250" w:rsidRDefault="00796250" w:rsidP="005E6972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Globalni proizvodni lanci i </w:t>
      </w:r>
      <w:r w:rsidRPr="005E6972">
        <w:rPr>
          <w:rFonts w:ascii="Verdana" w:hAnsi="Verdana" w:cs="Verdana"/>
          <w:sz w:val="20"/>
          <w:szCs w:val="20"/>
        </w:rPr>
        <w:t>globalni izvori sirovina</w:t>
      </w:r>
    </w:p>
    <w:p w:rsidR="00796250" w:rsidRPr="005E6972" w:rsidRDefault="00796250" w:rsidP="005E6972">
      <w:pPr>
        <w:pStyle w:val="ListParagraph"/>
        <w:numPr>
          <w:ilvl w:val="0"/>
          <w:numId w:val="1"/>
        </w:numPr>
      </w:pPr>
      <w:r>
        <w:rPr>
          <w:rFonts w:ascii="Verdana" w:hAnsi="Verdana" w:cs="Verdana"/>
          <w:sz w:val="20"/>
          <w:szCs w:val="20"/>
        </w:rPr>
        <w:t>G</w:t>
      </w:r>
      <w:r w:rsidRPr="005E6972">
        <w:rPr>
          <w:rFonts w:ascii="Verdana" w:hAnsi="Verdana" w:cs="Verdana"/>
          <w:sz w:val="20"/>
          <w:szCs w:val="20"/>
        </w:rPr>
        <w:t>lobalni simboli</w:t>
      </w:r>
    </w:p>
    <w:p w:rsidR="00796250" w:rsidRPr="005E6972" w:rsidRDefault="00796250" w:rsidP="005E6972">
      <w:pPr>
        <w:pStyle w:val="ListParagraph"/>
        <w:numPr>
          <w:ilvl w:val="0"/>
          <w:numId w:val="1"/>
        </w:numPr>
      </w:pPr>
      <w:r w:rsidRPr="005E6972">
        <w:rPr>
          <w:rFonts w:ascii="Verdana" w:hAnsi="Verdana" w:cs="Verdana"/>
          <w:sz w:val="20"/>
          <w:szCs w:val="20"/>
        </w:rPr>
        <w:t>Multikulturalno</w:t>
      </w:r>
      <w:r>
        <w:rPr>
          <w:rFonts w:ascii="Verdana" w:hAnsi="Verdana" w:cs="Verdana"/>
          <w:sz w:val="20"/>
          <w:szCs w:val="20"/>
        </w:rPr>
        <w:t xml:space="preserve"> </w:t>
      </w:r>
      <w:r w:rsidRPr="005E6972">
        <w:rPr>
          <w:rFonts w:ascii="Verdana" w:hAnsi="Verdana" w:cs="Verdana"/>
          <w:sz w:val="20"/>
          <w:szCs w:val="20"/>
        </w:rPr>
        <w:t>okruženje</w:t>
      </w:r>
    </w:p>
    <w:p w:rsidR="00796250" w:rsidRDefault="00796250" w:rsidP="005E6972">
      <w:pPr>
        <w:pStyle w:val="ListParagraph"/>
        <w:numPr>
          <w:ilvl w:val="0"/>
          <w:numId w:val="1"/>
        </w:numPr>
      </w:pPr>
      <w:r w:rsidRPr="005E6972">
        <w:t>Hrvatska u suvremenim globalizacijskim tijekovima</w:t>
      </w:r>
    </w:p>
    <w:p w:rsidR="00796250" w:rsidRPr="005E6972" w:rsidRDefault="00796250" w:rsidP="005E6972">
      <w:pPr>
        <w:pStyle w:val="ListParagraph"/>
        <w:numPr>
          <w:ilvl w:val="0"/>
          <w:numId w:val="1"/>
        </w:numPr>
      </w:pPr>
      <w:r>
        <w:rPr>
          <w:rFonts w:ascii="Verdana" w:hAnsi="Verdana" w:cs="Verdana"/>
          <w:sz w:val="20"/>
          <w:szCs w:val="20"/>
        </w:rPr>
        <w:t xml:space="preserve">Brendiranje Hrvatske i njenih proizvoda </w:t>
      </w:r>
    </w:p>
    <w:p w:rsidR="00796250" w:rsidRDefault="00796250" w:rsidP="005E6972">
      <w:pPr>
        <w:pStyle w:val="ListParagraph"/>
        <w:numPr>
          <w:ilvl w:val="0"/>
          <w:numId w:val="1"/>
        </w:numPr>
      </w:pPr>
      <w:r>
        <w:t>Europa kao globalizacijska sila</w:t>
      </w:r>
    </w:p>
    <w:p w:rsidR="00796250" w:rsidRDefault="00796250" w:rsidP="005E6972">
      <w:pPr>
        <w:pStyle w:val="ListParagraph"/>
        <w:numPr>
          <w:ilvl w:val="0"/>
          <w:numId w:val="1"/>
        </w:numPr>
      </w:pPr>
      <w:r>
        <w:t>Utjecaj globalizacije na demografska kretanja</w:t>
      </w:r>
    </w:p>
    <w:p w:rsidR="00796250" w:rsidRDefault="00796250" w:rsidP="005E6972">
      <w:pPr>
        <w:pStyle w:val="ListParagraph"/>
        <w:numPr>
          <w:ilvl w:val="0"/>
          <w:numId w:val="1"/>
        </w:numPr>
      </w:pPr>
      <w:r>
        <w:t>Globalne kompanije i njihov utjecaj na  svijest ljudi</w:t>
      </w:r>
    </w:p>
    <w:p w:rsidR="00796250" w:rsidRDefault="00796250" w:rsidP="005E6972">
      <w:pPr>
        <w:pStyle w:val="ListParagraph"/>
        <w:numPr>
          <w:ilvl w:val="0"/>
          <w:numId w:val="1"/>
        </w:numPr>
      </w:pPr>
      <w:r>
        <w:t>Globalne udruge civilnog društva i ekološko pitanje</w:t>
      </w:r>
    </w:p>
    <w:p w:rsidR="00796250" w:rsidRDefault="00796250" w:rsidP="005E6972">
      <w:pPr>
        <w:pStyle w:val="ListParagraph"/>
        <w:numPr>
          <w:ilvl w:val="0"/>
          <w:numId w:val="1"/>
        </w:numPr>
      </w:pPr>
      <w:r>
        <w:t>Kako očuvati hrvatski nacionalni identitet u današnjem  globalnom svijetu</w:t>
      </w:r>
    </w:p>
    <w:p w:rsidR="00796250" w:rsidRDefault="00796250" w:rsidP="00CF0C45">
      <w:pPr>
        <w:ind w:left="360"/>
      </w:pPr>
      <w:r>
        <w:t>15.-20. Globalna kompanija i njene filozofije globalnog poslovanja (coca-cola, VW, TOYOTA, GM, General Electric,Microsoft, Google, Apple, BMW , Mercedes-Benz)</w:t>
      </w:r>
    </w:p>
    <w:p w:rsidR="00796250" w:rsidRDefault="00796250" w:rsidP="00CF0C45">
      <w:pPr>
        <w:ind w:left="360"/>
      </w:pPr>
      <w:r>
        <w:t>Teme od 15-20 se odnose na jednu kompaniju po izboru učenika  te njena analiza</w:t>
      </w:r>
    </w:p>
    <w:p w:rsidR="00796250" w:rsidRDefault="00796250" w:rsidP="00CF0C45">
      <w:pPr>
        <w:ind w:left="360"/>
      </w:pPr>
    </w:p>
    <w:p w:rsidR="00796250" w:rsidRDefault="00796250" w:rsidP="00CF0C45">
      <w:pPr>
        <w:ind w:left="36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Krešimir Hajmburger  dipl.</w:t>
      </w:r>
      <w:bookmarkStart w:id="0" w:name="_GoBack"/>
      <w:bookmarkEnd w:id="0"/>
      <w:r>
        <w:t xml:space="preserve"> oec.</w:t>
      </w:r>
    </w:p>
    <w:sectPr w:rsidR="00796250" w:rsidSect="00C9086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24F12"/>
    <w:multiLevelType w:val="hybridMultilevel"/>
    <w:tmpl w:val="D08867C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59212A"/>
    <w:multiLevelType w:val="hybridMultilevel"/>
    <w:tmpl w:val="1EBEEAF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900303"/>
    <w:multiLevelType w:val="hybridMultilevel"/>
    <w:tmpl w:val="9500994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25C5203"/>
    <w:multiLevelType w:val="hybridMultilevel"/>
    <w:tmpl w:val="1D6E594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A0177FE"/>
    <w:multiLevelType w:val="hybridMultilevel"/>
    <w:tmpl w:val="D08867C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E6972"/>
    <w:rsid w:val="000944A3"/>
    <w:rsid w:val="00237813"/>
    <w:rsid w:val="005E6972"/>
    <w:rsid w:val="005F1DA8"/>
    <w:rsid w:val="00761FA4"/>
    <w:rsid w:val="00796250"/>
    <w:rsid w:val="00AC66FF"/>
    <w:rsid w:val="00C9086D"/>
    <w:rsid w:val="00CF0C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086D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5E6972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157</Words>
  <Characters>900</Characters>
  <Application>Microsoft Office Outlook</Application>
  <DocSecurity>0</DocSecurity>
  <Lines>0</Lines>
  <Paragraphs>0</Paragraphs>
  <ScaleCrop>false</ScaleCrop>
  <Company>MZOŠ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Teme iz predmeta: Globalno poslovnog okruženje</dc:title>
  <dc:subject/>
  <dc:creator>Korisni</dc:creator>
  <cp:keywords/>
  <dc:description/>
  <cp:lastModifiedBy>Sk</cp:lastModifiedBy>
  <cp:revision>2</cp:revision>
  <dcterms:created xsi:type="dcterms:W3CDTF">2015-10-20T06:36:00Z</dcterms:created>
  <dcterms:modified xsi:type="dcterms:W3CDTF">2015-10-20T06:36:00Z</dcterms:modified>
</cp:coreProperties>
</file>