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B2" w:rsidRDefault="008E25B2">
      <w:r>
        <w:t>Teme za završni rad 2015./2016. - Ekonomist</w:t>
      </w:r>
    </w:p>
    <w:p w:rsidR="008E25B2" w:rsidRDefault="008E25B2">
      <w:r>
        <w:t>BANKARSTVO I OSIGURANJE</w:t>
      </w:r>
    </w:p>
    <w:p w:rsidR="008E25B2" w:rsidRDefault="008E25B2">
      <w:r>
        <w:t>1. Kreditni poslovi</w:t>
      </w:r>
    </w:p>
    <w:p w:rsidR="008E25B2" w:rsidRDefault="008E25B2">
      <w:r>
        <w:t>2. Tekući račun komitenta</w:t>
      </w:r>
    </w:p>
    <w:p w:rsidR="008E25B2" w:rsidRDefault="008E25B2">
      <w:r>
        <w:t>3. Žiro računi građana i poduzetnika</w:t>
      </w:r>
    </w:p>
    <w:p w:rsidR="008E25B2" w:rsidRDefault="008E25B2">
      <w:r>
        <w:t>4. Kartice</w:t>
      </w:r>
    </w:p>
    <w:p w:rsidR="008E25B2" w:rsidRDefault="008E25B2">
      <w:r>
        <w:t>5. Platni promet</w:t>
      </w:r>
    </w:p>
    <w:p w:rsidR="008E25B2" w:rsidRDefault="008E25B2">
      <w:r>
        <w:t>6. Obavezno osiguranje od automobilske odgovornosti i kasko osiguranje</w:t>
      </w:r>
    </w:p>
    <w:p w:rsidR="008E25B2" w:rsidRDefault="008E25B2">
      <w:r>
        <w:t>7. Životno osiguranje</w:t>
      </w:r>
    </w:p>
    <w:p w:rsidR="008E25B2" w:rsidRDefault="008E25B2">
      <w:r>
        <w:t>8. Osiguranje</w:t>
      </w:r>
    </w:p>
    <w:p w:rsidR="008E25B2" w:rsidRDefault="008E25B2">
      <w:r>
        <w:t>9. Neživotna osiguranja</w:t>
      </w:r>
    </w:p>
    <w:p w:rsidR="008E25B2" w:rsidRDefault="008E25B2">
      <w:r>
        <w:t>10. Novac</w:t>
      </w:r>
    </w:p>
    <w:p w:rsidR="008E25B2" w:rsidRDefault="008E25B2">
      <w:r>
        <w:t>11. Povijest novca u hrvatskim krajevima</w:t>
      </w:r>
    </w:p>
    <w:p w:rsidR="008E25B2" w:rsidRDefault="008E25B2">
      <w:r>
        <w:t>12. Hrvatski bankarski sustav</w:t>
      </w:r>
    </w:p>
    <w:p w:rsidR="008E25B2" w:rsidRDefault="008E25B2">
      <w:r>
        <w:t>13. Kreditne kartice i kartično poslovanje</w:t>
      </w:r>
    </w:p>
    <w:p w:rsidR="008E25B2" w:rsidRDefault="008E25B2">
      <w:r>
        <w:t>14. Štedno-ulagački proizvodi</w:t>
      </w:r>
    </w:p>
    <w:p w:rsidR="008E25B2" w:rsidRDefault="008E25B2">
      <w:r>
        <w:t>15. Blagajničko poslovanje</w:t>
      </w:r>
    </w:p>
    <w:p w:rsidR="008E25B2" w:rsidRDefault="008E25B2">
      <w:r>
        <w:t>16. Krediti</w:t>
      </w:r>
    </w:p>
    <w:p w:rsidR="008E25B2" w:rsidRDefault="008E25B2">
      <w:r>
        <w:t>17. Poslovno bankarstvo</w:t>
      </w:r>
    </w:p>
    <w:p w:rsidR="008E25B2" w:rsidRDefault="008E25B2">
      <w:r>
        <w:t>18. Suvremeni novac</w:t>
      </w:r>
    </w:p>
    <w:p w:rsidR="008E25B2" w:rsidRDefault="008E25B2">
      <w:r>
        <w:t>19. Banke</w:t>
      </w:r>
    </w:p>
    <w:p w:rsidR="008E25B2" w:rsidRDefault="008E25B2">
      <w:r>
        <w:t>20. Hrvatska narodna banka</w:t>
      </w:r>
    </w:p>
    <w:p w:rsidR="008E25B2" w:rsidRDefault="008E25B2">
      <w:r>
        <w:t>21. Zdravstveno i mirovinsko osiguranje</w:t>
      </w:r>
    </w:p>
    <w:p w:rsidR="008E25B2" w:rsidRDefault="008E25B2">
      <w:r>
        <w:t>22. Vrijednosni papiri</w:t>
      </w:r>
    </w:p>
    <w:p w:rsidR="008E25B2" w:rsidRDefault="008E25B2">
      <w:r>
        <w:t>23. Osiguravajuće kuće u Republici Hrvatskoj</w:t>
      </w:r>
    </w:p>
    <w:p w:rsidR="008E25B2" w:rsidRDefault="008E25B2" w:rsidP="0050033D">
      <w:r>
        <w:t>24. Zagrebačka burza                                                                                                                               Profesor</w:t>
      </w:r>
    </w:p>
    <w:p w:rsidR="008E25B2" w:rsidRDefault="008E25B2" w:rsidP="0050033D">
      <w:pPr>
        <w:jc w:val="right"/>
      </w:pPr>
      <w:r>
        <w:t>Marija Konjevod, dipl. oec.</w:t>
      </w:r>
    </w:p>
    <w:sectPr w:rsidR="008E25B2" w:rsidSect="00D05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33D"/>
    <w:rsid w:val="0003579B"/>
    <w:rsid w:val="002F22CC"/>
    <w:rsid w:val="0050033D"/>
    <w:rsid w:val="008E25B2"/>
    <w:rsid w:val="00D05921"/>
    <w:rsid w:val="00D9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2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130</Words>
  <Characters>746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 2015</dc:title>
  <dc:subject/>
  <dc:creator>Korisnik</dc:creator>
  <cp:keywords/>
  <dc:description/>
  <cp:lastModifiedBy>Sk</cp:lastModifiedBy>
  <cp:revision>2</cp:revision>
  <dcterms:created xsi:type="dcterms:W3CDTF">2015-10-20T06:29:00Z</dcterms:created>
  <dcterms:modified xsi:type="dcterms:W3CDTF">2015-10-20T06:29:00Z</dcterms:modified>
</cp:coreProperties>
</file>