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671" w:rsidRDefault="00F45671">
      <w:pPr>
        <w:pStyle w:val="underline"/>
      </w:pPr>
    </w:p>
    <w:p w:rsidR="00F45671" w:rsidRDefault="00F45671">
      <w:pPr>
        <w:pStyle w:val="PadderBetweenControlandBody"/>
      </w:pPr>
    </w:p>
    <w:p w:rsidR="00F45671" w:rsidRDefault="00F45671">
      <w:bookmarkStart w:id="0" w:name="_GoBack"/>
      <w:bookmarkEnd w:id="0"/>
      <w:r>
        <w:t>EKONOMISTI</w:t>
      </w:r>
    </w:p>
    <w:p w:rsidR="00F45671" w:rsidRDefault="00F45671"/>
    <w:p w:rsidR="00F45671" w:rsidRDefault="00F45671">
      <w:r>
        <w:t xml:space="preserve">Teme za završni rad </w:t>
      </w:r>
    </w:p>
    <w:p w:rsidR="00F45671" w:rsidRDefault="00F45671">
      <w:r>
        <w:t xml:space="preserve"> Komunikacijsko prezentacijske vještine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Komunikacija na društvenim mrežama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 xml:space="preserve">Govor tijela 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 xml:space="preserve">Neverbalna komunikacija 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Komunikacijske vještine ključ poslovnog uspjeha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Komunikacijsko preživljavanje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Asertivna komunikacija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Komunikacijske pogreške i barijere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Intrapersonalna komunikacija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Interpersonalna komunikacija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Komunikacija među različitim skupinama u društvu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Međukulturalna komunikacija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Prezentiranje ključ uspjeha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Kako prodati proizvod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Poslovni bonton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Kulturološke razlike u poslovnoj komunikaciji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Kako biti dobar pregovarač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Moć uvjeravanja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Priprema za javni govor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Proksemičko znakovlje u svijetu (odjeća i vanjski izgled)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Suvremene govorne vrste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Telefonska prezentacija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Komunikacija u uredu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Komunikacija i kultura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Stilovi komuniciranja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Kreativnost u poslovnoj komunikaciji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Djeca i medij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Pozitivne i negativne strane komunikacijskih medija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Slušanje presudno u svakoj komunikaciji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Neformalno komuniciranje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>Formalno komuniciranje</w:t>
      </w:r>
    </w:p>
    <w:p w:rsidR="00F45671" w:rsidRDefault="00F45671" w:rsidP="005533F5">
      <w:pPr>
        <w:pStyle w:val="ListParagraph"/>
        <w:numPr>
          <w:ilvl w:val="0"/>
          <w:numId w:val="1"/>
        </w:numPr>
      </w:pPr>
      <w:r>
        <w:t xml:space="preserve">Uloga javnog nastupa u kreiranju osobnog brenda </w:t>
      </w:r>
    </w:p>
    <w:p w:rsidR="00F45671" w:rsidRDefault="00F45671" w:rsidP="0010674F">
      <w:pPr>
        <w:pStyle w:val="ListParagraph"/>
      </w:pPr>
      <w:r>
        <w:t xml:space="preserve">          </w:t>
      </w:r>
    </w:p>
    <w:p w:rsidR="00F45671" w:rsidRDefault="00F45671" w:rsidP="0010674F">
      <w:pPr>
        <w:pStyle w:val="ListParagraph"/>
      </w:pPr>
    </w:p>
    <w:p w:rsidR="00F45671" w:rsidRDefault="00F45671" w:rsidP="0010674F">
      <w:pPr>
        <w:pStyle w:val="ListParagraph"/>
      </w:pPr>
      <w:r>
        <w:t xml:space="preserve">                                                                               Ivana Piperković, mag.oec.</w:t>
      </w:r>
    </w:p>
    <w:p w:rsidR="00F45671" w:rsidRDefault="00F45671"/>
    <w:sectPr w:rsidR="00F45671" w:rsidSect="00CA4457">
      <w:pgSz w:w="12240" w:h="15840"/>
      <w:pgMar w:top="540" w:right="1417" w:bottom="1417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1382F"/>
    <w:multiLevelType w:val="hybridMultilevel"/>
    <w:tmpl w:val="524CB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Blog" w:val="1"/>
  </w:docVars>
  <w:rsids>
    <w:rsidRoot w:val="005533F5"/>
    <w:rsid w:val="0010674F"/>
    <w:rsid w:val="001E228B"/>
    <w:rsid w:val="0021718E"/>
    <w:rsid w:val="004C13E0"/>
    <w:rsid w:val="00546E58"/>
    <w:rsid w:val="005533F5"/>
    <w:rsid w:val="00642779"/>
    <w:rsid w:val="007A6B2C"/>
    <w:rsid w:val="00A34DB6"/>
    <w:rsid w:val="00A8018E"/>
    <w:rsid w:val="00CA4457"/>
    <w:rsid w:val="00D63FDC"/>
    <w:rsid w:val="00EB4238"/>
    <w:rsid w:val="00F4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4238"/>
    <w:pPr>
      <w:spacing w:after="200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4238"/>
    <w:pPr>
      <w:spacing w:before="200" w:after="0"/>
      <w:outlineLvl w:val="0"/>
    </w:pPr>
    <w:rPr>
      <w:b/>
      <w:bCs/>
      <w:color w:val="323E4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B4238"/>
    <w:pPr>
      <w:spacing w:before="200" w:after="0"/>
      <w:outlineLvl w:val="1"/>
    </w:pPr>
    <w:rPr>
      <w:b/>
      <w:bCs/>
      <w:color w:val="323E4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4238"/>
    <w:pPr>
      <w:spacing w:before="200" w:after="0"/>
      <w:outlineLvl w:val="2"/>
    </w:pPr>
    <w:rPr>
      <w:b/>
      <w:bCs/>
      <w:color w:val="323E4F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B4238"/>
    <w:pPr>
      <w:spacing w:before="200" w:after="0"/>
      <w:outlineLvl w:val="3"/>
    </w:pPr>
    <w:rPr>
      <w:color w:val="323E4F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B4238"/>
    <w:pPr>
      <w:spacing w:before="200" w:after="0"/>
      <w:outlineLvl w:val="4"/>
    </w:pPr>
    <w:rPr>
      <w:i/>
      <w:iCs/>
      <w:color w:val="323E4F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B4238"/>
    <w:pPr>
      <w:spacing w:before="200" w:after="0"/>
      <w:outlineLvl w:val="5"/>
    </w:pPr>
    <w:rPr>
      <w:b/>
      <w:bCs/>
      <w:color w:val="323E4F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20E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20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20E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20E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20E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20EE"/>
    <w:rPr>
      <w:rFonts w:asciiTheme="minorHAnsi" w:eastAsiaTheme="minorEastAsia" w:hAnsiTheme="minorHAnsi" w:cstheme="minorBidi"/>
      <w:b/>
      <w:bCs/>
    </w:rPr>
  </w:style>
  <w:style w:type="paragraph" w:customStyle="1" w:styleId="Publishwithline">
    <w:name w:val="Publish with line"/>
    <w:uiPriority w:val="99"/>
    <w:semiHidden/>
    <w:rsid w:val="00EB4238"/>
    <w:rPr>
      <w:rFonts w:cs="Calibri"/>
      <w:b/>
      <w:bCs/>
      <w:color w:val="262626"/>
      <w:sz w:val="32"/>
      <w:szCs w:val="32"/>
    </w:rPr>
  </w:style>
  <w:style w:type="paragraph" w:customStyle="1" w:styleId="PublishStatus">
    <w:name w:val="Publish Status"/>
    <w:basedOn w:val="Normal"/>
    <w:uiPriority w:val="99"/>
    <w:semiHidden/>
    <w:rsid w:val="00EB4238"/>
    <w:pPr>
      <w:pBdr>
        <w:top w:val="single" w:sz="8" w:space="1" w:color="E1E1E1"/>
        <w:left w:val="single" w:sz="8" w:space="2" w:color="F0F0F0"/>
        <w:bottom w:val="single" w:sz="8" w:space="1" w:color="E1E1E1"/>
        <w:right w:val="single" w:sz="8" w:space="2" w:color="F0F0F0"/>
      </w:pBdr>
      <w:shd w:val="clear" w:color="auto" w:fill="F0F0F0"/>
      <w:spacing w:before="100" w:after="100"/>
    </w:pPr>
    <w:rPr>
      <w:rFonts w:ascii="Segoe UI" w:hAnsi="Segoe UI" w:cs="Segoe UI"/>
      <w:color w:val="444444"/>
      <w:sz w:val="18"/>
      <w:szCs w:val="18"/>
    </w:rPr>
  </w:style>
  <w:style w:type="paragraph" w:customStyle="1" w:styleId="PublishStatusAccessible">
    <w:name w:val="PublishStatus_Accessible"/>
    <w:basedOn w:val="Normal"/>
    <w:uiPriority w:val="99"/>
    <w:semiHidden/>
    <w:rsid w:val="00EB4238"/>
    <w:pPr>
      <w:pBdr>
        <w:top w:val="single" w:sz="4" w:space="1" w:color="444444"/>
        <w:left w:val="single" w:sz="4" w:space="4" w:color="444444"/>
        <w:bottom w:val="single" w:sz="4" w:space="1" w:color="444444"/>
        <w:right w:val="single" w:sz="4" w:space="4" w:color="444444"/>
      </w:pBdr>
      <w:spacing w:before="100" w:after="100"/>
    </w:pPr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EB4238"/>
    <w:rPr>
      <w:color w:val="808080"/>
    </w:rPr>
  </w:style>
  <w:style w:type="paragraph" w:customStyle="1" w:styleId="Account">
    <w:name w:val="Account"/>
    <w:uiPriority w:val="99"/>
    <w:semiHidden/>
    <w:rsid w:val="00EB4238"/>
    <w:pPr>
      <w:tabs>
        <w:tab w:val="left" w:pos="72"/>
        <w:tab w:val="left" w:pos="1267"/>
      </w:tabs>
    </w:pPr>
    <w:rPr>
      <w:rFonts w:ascii="Segoe UI" w:hAnsi="Segoe UI" w:cs="Segoe UI"/>
      <w:color w:val="666666"/>
      <w:sz w:val="18"/>
      <w:szCs w:val="18"/>
    </w:rPr>
  </w:style>
  <w:style w:type="paragraph" w:customStyle="1" w:styleId="Categories">
    <w:name w:val="Categories"/>
    <w:basedOn w:val="Account"/>
    <w:uiPriority w:val="99"/>
    <w:semiHidden/>
    <w:rsid w:val="00EB4238"/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customStyle="1" w:styleId="PadderBetweenTitleandProperties">
    <w:name w:val="Padder Between Title and Properties"/>
    <w:basedOn w:val="Normal"/>
    <w:uiPriority w:val="99"/>
    <w:semiHidden/>
    <w:rsid w:val="00EB4238"/>
    <w:pPr>
      <w:spacing w:after="20"/>
    </w:pPr>
    <w:rPr>
      <w:sz w:val="2"/>
      <w:szCs w:val="2"/>
    </w:rPr>
  </w:style>
  <w:style w:type="paragraph" w:customStyle="1" w:styleId="PadderBetweenControlandBody">
    <w:name w:val="Padder Between Control and Body"/>
    <w:basedOn w:val="Normal"/>
    <w:next w:val="Normal"/>
    <w:uiPriority w:val="99"/>
    <w:semiHidden/>
    <w:rsid w:val="00EB4238"/>
    <w:pPr>
      <w:spacing w:after="120"/>
    </w:pPr>
    <w:rPr>
      <w:sz w:val="2"/>
      <w:szCs w:val="2"/>
    </w:rPr>
  </w:style>
  <w:style w:type="character" w:styleId="Emphasis">
    <w:name w:val="Emphasis"/>
    <w:basedOn w:val="DefaultParagraphFont"/>
    <w:uiPriority w:val="99"/>
    <w:qFormat/>
    <w:rsid w:val="00EB4238"/>
    <w:rPr>
      <w:i/>
      <w:iCs/>
    </w:rPr>
  </w:style>
  <w:style w:type="character" w:styleId="Strong">
    <w:name w:val="Strong"/>
    <w:basedOn w:val="DefaultParagraphFont"/>
    <w:uiPriority w:val="99"/>
    <w:qFormat/>
    <w:rsid w:val="00EB4238"/>
    <w:rPr>
      <w:b/>
      <w:bCs/>
    </w:rPr>
  </w:style>
  <w:style w:type="paragraph" w:customStyle="1" w:styleId="underline">
    <w:name w:val="underline"/>
    <w:uiPriority w:val="99"/>
    <w:semiHidden/>
    <w:rsid w:val="00EB4238"/>
    <w:pPr>
      <w:pBdr>
        <w:bottom w:val="single" w:sz="8" w:space="2" w:color="C6C6C6"/>
      </w:pBdr>
    </w:pPr>
    <w:rPr>
      <w:rFonts w:cs="Calibri"/>
      <w:sz w:val="2"/>
      <w:szCs w:val="2"/>
    </w:rPr>
  </w:style>
  <w:style w:type="paragraph" w:styleId="Quote">
    <w:name w:val="Quote"/>
    <w:basedOn w:val="Normal"/>
    <w:next w:val="Normal"/>
    <w:link w:val="QuoteChar"/>
    <w:uiPriority w:val="99"/>
    <w:qFormat/>
    <w:rsid w:val="00EB4238"/>
    <w:pPr>
      <w:ind w:left="720" w:right="720"/>
    </w:pPr>
    <w:rPr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2120EE"/>
    <w:rPr>
      <w:rFonts w:cs="Calibri"/>
      <w:i/>
      <w:iCs/>
      <w:color w:val="000000" w:themeColor="text1"/>
    </w:rPr>
  </w:style>
  <w:style w:type="paragraph" w:styleId="NormalWeb">
    <w:name w:val="Normal (Web)"/>
    <w:basedOn w:val="Normal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168</Words>
  <Characters>962</Characters>
  <Application>Microsoft Office Outlook</Application>
  <DocSecurity>0</DocSecurity>
  <Lines>0</Lines>
  <Paragraphs>0</Paragraphs>
  <ScaleCrop>false</ScaleCrop>
  <Company>MZOŠ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EKONOMISTI</dc:title>
  <dc:subject/>
  <dc:creator>leon</dc:creator>
  <cp:keywords/>
  <dc:description/>
  <cp:lastModifiedBy>Sk</cp:lastModifiedBy>
  <cp:revision>2</cp:revision>
  <dcterms:created xsi:type="dcterms:W3CDTF">2015-10-20T06:59:00Z</dcterms:created>
  <dcterms:modified xsi:type="dcterms:W3CDTF">2015-10-20T06:59:00Z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TC028435959991</vt:lpwstr>
  </property>
</Properties>
</file>