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FB3" w:rsidRDefault="00973FB3"/>
    <w:p w:rsidR="00973FB3" w:rsidRDefault="00973FB3" w:rsidP="00DA74D7">
      <w:pPr>
        <w:jc w:val="both"/>
      </w:pPr>
      <w:r>
        <w:t>Teme za završni rad</w:t>
      </w:r>
    </w:p>
    <w:p w:rsidR="00973FB3" w:rsidRDefault="00973FB3" w:rsidP="00DA74D7">
      <w:pPr>
        <w:jc w:val="both"/>
      </w:pPr>
    </w:p>
    <w:p w:rsidR="00973FB3" w:rsidRDefault="00973FB3" w:rsidP="00DA74D7">
      <w:pPr>
        <w:jc w:val="both"/>
      </w:pPr>
      <w:r>
        <w:t>Prodavači</w:t>
      </w:r>
    </w:p>
    <w:p w:rsidR="00973FB3" w:rsidRDefault="00973FB3" w:rsidP="00DA74D7">
      <w:pPr>
        <w:jc w:val="both"/>
      </w:pPr>
    </w:p>
    <w:p w:rsidR="00973FB3" w:rsidRDefault="00973FB3" w:rsidP="00DA74D7">
      <w:pPr>
        <w:jc w:val="both"/>
      </w:pPr>
      <w:r>
        <w:t>Poslovanje prodavaonice</w:t>
      </w:r>
    </w:p>
    <w:p w:rsidR="00973FB3" w:rsidRDefault="00973FB3" w:rsidP="00DA74D7">
      <w:pPr>
        <w:jc w:val="both"/>
      </w:pPr>
    </w:p>
    <w:p w:rsidR="00973FB3" w:rsidRDefault="00973FB3" w:rsidP="00DA74D7">
      <w:pPr>
        <w:pStyle w:val="ListParagraph"/>
        <w:numPr>
          <w:ilvl w:val="0"/>
          <w:numId w:val="1"/>
        </w:numPr>
        <w:jc w:val="both"/>
      </w:pPr>
      <w:r>
        <w:t>Zakon o zaštiti potrošača</w:t>
      </w:r>
    </w:p>
    <w:p w:rsidR="00973FB3" w:rsidRDefault="00973FB3" w:rsidP="00DA74D7">
      <w:pPr>
        <w:pStyle w:val="ListParagraph"/>
        <w:numPr>
          <w:ilvl w:val="0"/>
          <w:numId w:val="1"/>
        </w:numPr>
        <w:jc w:val="both"/>
      </w:pPr>
      <w:r>
        <w:t>Certifikati kvalitete</w:t>
      </w:r>
    </w:p>
    <w:p w:rsidR="00973FB3" w:rsidRDefault="00973FB3" w:rsidP="00DA74D7">
      <w:pPr>
        <w:pStyle w:val="ListParagraph"/>
        <w:numPr>
          <w:ilvl w:val="0"/>
          <w:numId w:val="1"/>
        </w:numPr>
        <w:jc w:val="both"/>
      </w:pPr>
      <w:r>
        <w:t>Prodavaonice danas</w:t>
      </w:r>
    </w:p>
    <w:p w:rsidR="00973FB3" w:rsidRDefault="00973FB3" w:rsidP="00DA74D7">
      <w:pPr>
        <w:pStyle w:val="ListParagraph"/>
        <w:numPr>
          <w:ilvl w:val="0"/>
          <w:numId w:val="1"/>
        </w:numPr>
        <w:jc w:val="both"/>
      </w:pPr>
      <w:r>
        <w:t>E-trgovina</w:t>
      </w:r>
    </w:p>
    <w:p w:rsidR="00973FB3" w:rsidRDefault="00973FB3" w:rsidP="00DA74D7">
      <w:pPr>
        <w:pStyle w:val="ListParagraph"/>
        <w:numPr>
          <w:ilvl w:val="0"/>
          <w:numId w:val="1"/>
        </w:numPr>
        <w:jc w:val="both"/>
      </w:pPr>
      <w:r>
        <w:t>Oblici prodaje</w:t>
      </w:r>
    </w:p>
    <w:p w:rsidR="00973FB3" w:rsidRDefault="00973FB3" w:rsidP="00DA74D7">
      <w:pPr>
        <w:pStyle w:val="ListParagraph"/>
        <w:numPr>
          <w:ilvl w:val="0"/>
          <w:numId w:val="1"/>
        </w:numPr>
        <w:jc w:val="both"/>
      </w:pPr>
      <w:r>
        <w:t>Trgovački centri</w:t>
      </w:r>
    </w:p>
    <w:p w:rsidR="00973FB3" w:rsidRDefault="00973FB3" w:rsidP="00DA74D7">
      <w:pPr>
        <w:pStyle w:val="ListParagraph"/>
        <w:numPr>
          <w:ilvl w:val="0"/>
          <w:numId w:val="1"/>
        </w:numPr>
        <w:jc w:val="both"/>
      </w:pPr>
      <w:r>
        <w:t>Etičnost I neetičnost na radnom mjestu</w:t>
      </w:r>
    </w:p>
    <w:p w:rsidR="00973FB3" w:rsidRDefault="00973FB3" w:rsidP="00DA74D7">
      <w:pPr>
        <w:pStyle w:val="ListParagraph"/>
        <w:jc w:val="both"/>
      </w:pPr>
    </w:p>
    <w:p w:rsidR="00973FB3" w:rsidRDefault="00973FB3" w:rsidP="00DA74D7">
      <w:pPr>
        <w:pStyle w:val="ListParagraph"/>
        <w:jc w:val="both"/>
      </w:pPr>
    </w:p>
    <w:p w:rsidR="00973FB3" w:rsidRDefault="00973FB3" w:rsidP="00DA74D7">
      <w:pPr>
        <w:pStyle w:val="ListParagraph"/>
        <w:jc w:val="both"/>
      </w:pPr>
    </w:p>
    <w:p w:rsidR="00973FB3" w:rsidRDefault="00973FB3" w:rsidP="00DA74D7">
      <w:pPr>
        <w:pStyle w:val="ListParagraph"/>
        <w:jc w:val="both"/>
      </w:pPr>
      <w:r>
        <w:t>Osnove marketing</w:t>
      </w:r>
    </w:p>
    <w:p w:rsidR="00973FB3" w:rsidRDefault="00973FB3" w:rsidP="00DA74D7">
      <w:pPr>
        <w:pStyle w:val="ListParagraph"/>
        <w:jc w:val="both"/>
      </w:pPr>
    </w:p>
    <w:p w:rsidR="00973FB3" w:rsidRDefault="00973FB3" w:rsidP="00DA74D7">
      <w:pPr>
        <w:pStyle w:val="ListParagraph"/>
        <w:numPr>
          <w:ilvl w:val="0"/>
          <w:numId w:val="2"/>
        </w:numPr>
        <w:jc w:val="both"/>
      </w:pPr>
      <w:r>
        <w:t>Internet u službi marketinga</w:t>
      </w:r>
    </w:p>
    <w:p w:rsidR="00973FB3" w:rsidRDefault="00973FB3" w:rsidP="00DA74D7">
      <w:pPr>
        <w:pStyle w:val="ListParagraph"/>
        <w:numPr>
          <w:ilvl w:val="0"/>
          <w:numId w:val="2"/>
        </w:numPr>
        <w:jc w:val="both"/>
      </w:pPr>
      <w:r>
        <w:t>Funkcije marketinga</w:t>
      </w:r>
    </w:p>
    <w:p w:rsidR="00973FB3" w:rsidRDefault="00973FB3" w:rsidP="00DA74D7">
      <w:pPr>
        <w:pStyle w:val="ListParagraph"/>
        <w:numPr>
          <w:ilvl w:val="0"/>
          <w:numId w:val="2"/>
        </w:numPr>
        <w:jc w:val="both"/>
      </w:pPr>
      <w:r>
        <w:t>Osobna prodaja</w:t>
      </w:r>
    </w:p>
    <w:p w:rsidR="00973FB3" w:rsidRDefault="00973FB3" w:rsidP="00DA74D7">
      <w:pPr>
        <w:pStyle w:val="ListParagraph"/>
        <w:numPr>
          <w:ilvl w:val="0"/>
          <w:numId w:val="2"/>
        </w:numPr>
        <w:jc w:val="both"/>
      </w:pPr>
      <w:r>
        <w:t>Pospješivanje prodaje</w:t>
      </w:r>
    </w:p>
    <w:p w:rsidR="00973FB3" w:rsidRDefault="00973FB3" w:rsidP="00DA74D7">
      <w:pPr>
        <w:pStyle w:val="ListParagraph"/>
        <w:numPr>
          <w:ilvl w:val="0"/>
          <w:numId w:val="2"/>
        </w:numPr>
        <w:jc w:val="both"/>
      </w:pPr>
      <w:r>
        <w:t>Poslovna etika u promidžbi</w:t>
      </w:r>
    </w:p>
    <w:p w:rsidR="00973FB3" w:rsidRDefault="00973FB3" w:rsidP="00DA74D7">
      <w:pPr>
        <w:pStyle w:val="ListParagraph"/>
        <w:numPr>
          <w:ilvl w:val="0"/>
          <w:numId w:val="2"/>
        </w:numPr>
        <w:jc w:val="both"/>
      </w:pPr>
      <w:r>
        <w:t>Društveni marketing</w:t>
      </w:r>
    </w:p>
    <w:p w:rsidR="00973FB3" w:rsidRDefault="00973FB3" w:rsidP="00DA74D7">
      <w:pPr>
        <w:pStyle w:val="ListParagraph"/>
        <w:numPr>
          <w:ilvl w:val="0"/>
          <w:numId w:val="2"/>
        </w:numPr>
        <w:jc w:val="both"/>
      </w:pPr>
      <w:r>
        <w:t>Odnosi s javnošću</w:t>
      </w:r>
    </w:p>
    <w:p w:rsidR="00973FB3" w:rsidRDefault="00973FB3" w:rsidP="00DA74D7">
      <w:pPr>
        <w:pStyle w:val="ListParagraph"/>
        <w:numPr>
          <w:ilvl w:val="0"/>
          <w:numId w:val="2"/>
        </w:numPr>
        <w:jc w:val="both"/>
      </w:pPr>
      <w:r>
        <w:t>Ekonomska propaganda</w:t>
      </w:r>
    </w:p>
    <w:p w:rsidR="00973FB3" w:rsidRDefault="00973FB3" w:rsidP="00DA74D7">
      <w:pPr>
        <w:pStyle w:val="ListParagraph"/>
        <w:ind w:left="1080"/>
        <w:jc w:val="both"/>
      </w:pPr>
    </w:p>
    <w:p w:rsidR="00973FB3" w:rsidRDefault="00973FB3" w:rsidP="00DA74D7">
      <w:pPr>
        <w:pStyle w:val="ListParagraph"/>
        <w:jc w:val="both"/>
      </w:pPr>
      <w:r>
        <w:t>Upravljanje prodavaonicom</w:t>
      </w:r>
    </w:p>
    <w:p w:rsidR="00973FB3" w:rsidRDefault="00973FB3" w:rsidP="00DA74D7">
      <w:pPr>
        <w:pStyle w:val="ListParagraph"/>
        <w:jc w:val="both"/>
      </w:pPr>
      <w:r>
        <w:t>1 . Uspješan menadžer</w:t>
      </w:r>
    </w:p>
    <w:p w:rsidR="00973FB3" w:rsidRDefault="00973FB3" w:rsidP="00DA74D7">
      <w:pPr>
        <w:pStyle w:val="ListParagraph"/>
        <w:jc w:val="both"/>
      </w:pPr>
      <w:r>
        <w:t>2. Menadžment u prodavaonici</w:t>
      </w:r>
    </w:p>
    <w:p w:rsidR="00973FB3" w:rsidRDefault="00973FB3" w:rsidP="00DA74D7">
      <w:pPr>
        <w:pStyle w:val="ListParagraph"/>
        <w:jc w:val="both"/>
      </w:pPr>
      <w:r>
        <w:t>3. Motivacija prodajnog osoblja</w:t>
      </w:r>
    </w:p>
    <w:p w:rsidR="00973FB3" w:rsidRDefault="00973FB3" w:rsidP="00DA74D7">
      <w:pPr>
        <w:pStyle w:val="ListParagraph"/>
        <w:jc w:val="both"/>
      </w:pPr>
      <w:r>
        <w:t>4. Kako privući kupce</w:t>
      </w:r>
    </w:p>
    <w:p w:rsidR="00973FB3" w:rsidRDefault="00973FB3" w:rsidP="00DA74D7">
      <w:pPr>
        <w:pStyle w:val="ListParagraph"/>
        <w:jc w:val="both"/>
      </w:pPr>
      <w:r>
        <w:t>5. Kako prodati proizvod</w:t>
      </w:r>
    </w:p>
    <w:p w:rsidR="00973FB3" w:rsidRDefault="00973FB3" w:rsidP="00DA74D7">
      <w:pPr>
        <w:pStyle w:val="ListParagraph"/>
        <w:jc w:val="both"/>
      </w:pPr>
      <w:r>
        <w:t>6. Upravljanje ljudskim potencijalima</w:t>
      </w:r>
    </w:p>
    <w:p w:rsidR="00973FB3" w:rsidRDefault="00973FB3" w:rsidP="00DA74D7">
      <w:pPr>
        <w:pStyle w:val="ListParagraph"/>
        <w:jc w:val="both"/>
      </w:pPr>
      <w:r>
        <w:t>7. Marketinška kontrola</w:t>
      </w:r>
    </w:p>
    <w:p w:rsidR="00973FB3" w:rsidRDefault="00973FB3" w:rsidP="00DA74D7">
      <w:pPr>
        <w:pStyle w:val="ListParagraph"/>
        <w:jc w:val="both"/>
      </w:pPr>
      <w:r>
        <w:t>8. Uspješan poslovođa</w:t>
      </w:r>
    </w:p>
    <w:p w:rsidR="00973FB3" w:rsidRDefault="00973FB3" w:rsidP="00DA74D7">
      <w:pPr>
        <w:pStyle w:val="ListParagraph"/>
        <w:jc w:val="both"/>
      </w:pPr>
      <w:r>
        <w:t>9. Blagajnički poslovi</w:t>
      </w:r>
    </w:p>
    <w:p w:rsidR="00973FB3" w:rsidRDefault="00973FB3" w:rsidP="00DA74D7">
      <w:pPr>
        <w:pStyle w:val="ListParagraph"/>
        <w:jc w:val="both"/>
      </w:pPr>
      <w:r>
        <w:t>10. Djelatnik mjeseca</w:t>
      </w:r>
    </w:p>
    <w:p w:rsidR="00973FB3" w:rsidRDefault="00973FB3" w:rsidP="00DA74D7">
      <w:pPr>
        <w:pStyle w:val="ListParagraph"/>
        <w:jc w:val="both"/>
      </w:pPr>
    </w:p>
    <w:p w:rsidR="00973FB3" w:rsidRDefault="00973FB3" w:rsidP="00DA74D7">
      <w:pPr>
        <w:pStyle w:val="ListParagraph"/>
        <w:jc w:val="both"/>
      </w:pPr>
    </w:p>
    <w:p w:rsidR="00973FB3" w:rsidRDefault="00973FB3" w:rsidP="00DA74D7">
      <w:pPr>
        <w:pStyle w:val="ListParagraph"/>
        <w:jc w:val="both"/>
      </w:pPr>
      <w:r>
        <w:t>Ivana Piperković, mag.oec.</w:t>
      </w:r>
      <w:bookmarkStart w:id="0" w:name="_GoBack"/>
      <w:bookmarkEnd w:id="0"/>
    </w:p>
    <w:sectPr w:rsidR="00973FB3" w:rsidSect="002971AF">
      <w:pgSz w:w="12240" w:h="15840"/>
      <w:pgMar w:top="1417" w:right="1440" w:bottom="141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0C9E"/>
    <w:multiLevelType w:val="hybridMultilevel"/>
    <w:tmpl w:val="E168D5BA"/>
    <w:lvl w:ilvl="0" w:tplc="3544E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D2657C"/>
    <w:multiLevelType w:val="hybridMultilevel"/>
    <w:tmpl w:val="7F2898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74D7"/>
    <w:rsid w:val="00134676"/>
    <w:rsid w:val="00246F46"/>
    <w:rsid w:val="002971AF"/>
    <w:rsid w:val="00427200"/>
    <w:rsid w:val="00973FB3"/>
    <w:rsid w:val="00A616E1"/>
    <w:rsid w:val="00DA74D7"/>
    <w:rsid w:val="00F57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971AF"/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71AF"/>
    <w:pPr>
      <w:keepNext/>
      <w:keepLines/>
      <w:spacing w:before="24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971AF"/>
    <w:pPr>
      <w:keepNext/>
      <w:keepLines/>
      <w:spacing w:before="4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71AF"/>
    <w:pPr>
      <w:keepNext/>
      <w:keepLines/>
      <w:spacing w:before="4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971AF"/>
    <w:pPr>
      <w:keepNext/>
      <w:keepLines/>
      <w:spacing w:before="4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971AF"/>
    <w:pPr>
      <w:keepNext/>
      <w:keepLines/>
      <w:spacing w:before="40"/>
      <w:outlineLvl w:val="4"/>
    </w:pPr>
    <w:rPr>
      <w:rFonts w:ascii="Calibri Light" w:eastAsia="Times New Roman" w:hAnsi="Calibri Light" w:cs="Calibri Light"/>
      <w:color w:val="2E74B5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971AF"/>
    <w:pPr>
      <w:keepNext/>
      <w:keepLines/>
      <w:spacing w:before="40"/>
      <w:outlineLvl w:val="5"/>
    </w:pPr>
    <w:rPr>
      <w:rFonts w:ascii="Calibri Light" w:eastAsia="Times New Roman" w:hAnsi="Calibri Light" w:cs="Calibri Light"/>
      <w:color w:val="1F4D7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971AF"/>
    <w:pPr>
      <w:keepNext/>
      <w:keepLines/>
      <w:spacing w:before="4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971AF"/>
    <w:pPr>
      <w:keepNext/>
      <w:keepLines/>
      <w:spacing w:before="4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971AF"/>
    <w:pPr>
      <w:keepNext/>
      <w:keepLines/>
      <w:spacing w:before="4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71AF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971AF"/>
    <w:rPr>
      <w:rFonts w:ascii="Calibri Light" w:hAnsi="Calibri Light" w:cs="Calibri Light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971AF"/>
    <w:rPr>
      <w:rFonts w:ascii="Calibri Light" w:hAnsi="Calibri Light" w:cs="Calibri Light"/>
      <w:color w:val="1F4D78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971AF"/>
    <w:rPr>
      <w:rFonts w:ascii="Calibri Light" w:hAnsi="Calibri Light" w:cs="Calibri Light"/>
      <w:i/>
      <w:iCs/>
      <w:color w:val="2E74B5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971AF"/>
    <w:rPr>
      <w:rFonts w:ascii="Calibri Light" w:hAnsi="Calibri Light" w:cs="Calibri Light"/>
      <w:color w:val="2E74B5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971AF"/>
    <w:rPr>
      <w:rFonts w:ascii="Calibri Light" w:hAnsi="Calibri Light" w:cs="Calibri Light"/>
      <w:color w:val="1F4D78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971AF"/>
    <w:rPr>
      <w:rFonts w:ascii="Calibri Light" w:hAnsi="Calibri Light" w:cs="Calibri Light"/>
      <w:i/>
      <w:iCs/>
      <w:color w:val="1F4D78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971AF"/>
    <w:rPr>
      <w:rFonts w:ascii="Calibri Light" w:hAnsi="Calibri Light" w:cs="Calibri Light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971AF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rsid w:val="002971AF"/>
    <w:rPr>
      <w:rFonts w:ascii="Calibri Light" w:eastAsia="Times New Roman" w:hAnsi="Calibri Light" w:cs="Calibri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2971AF"/>
    <w:rPr>
      <w:rFonts w:ascii="Calibri Light" w:hAnsi="Calibri Light" w:cs="Calibri Light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2971AF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971AF"/>
    <w:rPr>
      <w:rFonts w:eastAsia="Times New Roman"/>
      <w:color w:val="5A5A5A"/>
      <w:spacing w:val="15"/>
    </w:rPr>
  </w:style>
  <w:style w:type="character" w:styleId="SubtleEmphasis">
    <w:name w:val="Subtle Emphasis"/>
    <w:basedOn w:val="DefaultParagraphFont"/>
    <w:uiPriority w:val="99"/>
    <w:qFormat/>
    <w:rsid w:val="002971AF"/>
    <w:rPr>
      <w:i/>
      <w:iCs/>
      <w:color w:val="404040"/>
    </w:rPr>
  </w:style>
  <w:style w:type="character" w:styleId="Emphasis">
    <w:name w:val="Emphasis"/>
    <w:basedOn w:val="DefaultParagraphFont"/>
    <w:uiPriority w:val="99"/>
    <w:qFormat/>
    <w:rsid w:val="002971AF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2971AF"/>
    <w:rPr>
      <w:i/>
      <w:iCs/>
      <w:color w:val="5B9BD5"/>
    </w:rPr>
  </w:style>
  <w:style w:type="character" w:styleId="Strong">
    <w:name w:val="Strong"/>
    <w:basedOn w:val="DefaultParagraphFont"/>
    <w:uiPriority w:val="99"/>
    <w:qFormat/>
    <w:rsid w:val="002971AF"/>
    <w:rPr>
      <w:b/>
      <w:bCs/>
    </w:rPr>
  </w:style>
  <w:style w:type="paragraph" w:styleId="Quote">
    <w:name w:val="Quote"/>
    <w:basedOn w:val="Normal"/>
    <w:next w:val="Normal"/>
    <w:link w:val="QuoteChar"/>
    <w:uiPriority w:val="99"/>
    <w:qFormat/>
    <w:rsid w:val="002971AF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2971AF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971AF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2971AF"/>
    <w:rPr>
      <w:i/>
      <w:iCs/>
      <w:color w:val="5B9BD5"/>
    </w:rPr>
  </w:style>
  <w:style w:type="character" w:styleId="SubtleReference">
    <w:name w:val="Subtle Reference"/>
    <w:basedOn w:val="DefaultParagraphFont"/>
    <w:uiPriority w:val="99"/>
    <w:qFormat/>
    <w:rsid w:val="002971AF"/>
    <w:rPr>
      <w:smallCaps/>
      <w:color w:val="5A5A5A"/>
    </w:rPr>
  </w:style>
  <w:style w:type="character" w:styleId="IntenseReference">
    <w:name w:val="Intense Reference"/>
    <w:basedOn w:val="DefaultParagraphFont"/>
    <w:uiPriority w:val="99"/>
    <w:qFormat/>
    <w:rsid w:val="002971AF"/>
    <w:rPr>
      <w:b/>
      <w:bCs/>
      <w:smallCaps/>
      <w:color w:val="5B9BD5"/>
      <w:spacing w:val="5"/>
    </w:rPr>
  </w:style>
  <w:style w:type="character" w:styleId="BookTitle">
    <w:name w:val="Book Title"/>
    <w:basedOn w:val="DefaultParagraphFont"/>
    <w:uiPriority w:val="99"/>
    <w:qFormat/>
    <w:rsid w:val="002971AF"/>
    <w:rPr>
      <w:b/>
      <w:bCs/>
      <w:i/>
      <w:iCs/>
      <w:spacing w:val="5"/>
    </w:rPr>
  </w:style>
  <w:style w:type="paragraph" w:styleId="ListParagraph">
    <w:name w:val="List Paragraph"/>
    <w:basedOn w:val="Normal"/>
    <w:uiPriority w:val="99"/>
    <w:qFormat/>
    <w:rsid w:val="002971AF"/>
    <w:pPr>
      <w:ind w:left="720"/>
    </w:pPr>
  </w:style>
  <w:style w:type="character" w:styleId="Hyperlink">
    <w:name w:val="Hyperlink"/>
    <w:basedOn w:val="DefaultParagraphFont"/>
    <w:uiPriority w:val="99"/>
    <w:rsid w:val="002971AF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rsid w:val="002971AF"/>
    <w:rPr>
      <w:color w:val="auto"/>
      <w:u w:val="single"/>
    </w:rPr>
  </w:style>
  <w:style w:type="paragraph" w:styleId="Caption">
    <w:name w:val="caption"/>
    <w:basedOn w:val="Normal"/>
    <w:next w:val="Normal"/>
    <w:uiPriority w:val="99"/>
    <w:qFormat/>
    <w:rsid w:val="002971AF"/>
    <w:pPr>
      <w:spacing w:after="200"/>
    </w:pPr>
    <w:rPr>
      <w:i/>
      <w:iCs/>
      <w:color w:val="44546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106</Words>
  <Characters>609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 za završni rad</dc:title>
  <dc:subject/>
  <dc:creator>leon</dc:creator>
  <cp:keywords/>
  <dc:description/>
  <cp:lastModifiedBy>Sk</cp:lastModifiedBy>
  <cp:revision>2</cp:revision>
  <dcterms:created xsi:type="dcterms:W3CDTF">2015-10-20T07:00:00Z</dcterms:created>
  <dcterms:modified xsi:type="dcterms:W3CDTF">2015-10-20T07:00:00Z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